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96E" w:rsidRPr="005A0C90" w:rsidRDefault="00B5396E" w:rsidP="004407D9">
      <w:pPr>
        <w:pStyle w:val="ListParagraph"/>
        <w:numPr>
          <w:ilvl w:val="0"/>
          <w:numId w:val="35"/>
        </w:numPr>
        <w:jc w:val="center"/>
        <w:rPr>
          <w:b/>
          <w:sz w:val="28"/>
          <w:szCs w:val="28"/>
          <w:lang w:val="sv-SE"/>
        </w:rPr>
      </w:pPr>
      <w:r w:rsidRPr="005A0C90">
        <w:rPr>
          <w:b/>
          <w:sz w:val="28"/>
          <w:szCs w:val="28"/>
          <w:lang w:val="id-ID"/>
        </w:rPr>
        <w:t xml:space="preserve">GARIS BESAR </w:t>
      </w:r>
      <w:r w:rsidRPr="005A0C90">
        <w:rPr>
          <w:b/>
          <w:sz w:val="28"/>
          <w:szCs w:val="28"/>
          <w:lang w:val="sv-SE"/>
        </w:rPr>
        <w:t xml:space="preserve">RENCANA PEMBELAJARAN </w:t>
      </w:r>
      <w:r w:rsidR="00971010" w:rsidRPr="005A0C90">
        <w:rPr>
          <w:b/>
          <w:sz w:val="28"/>
          <w:szCs w:val="28"/>
          <w:lang w:val="sv-SE"/>
        </w:rPr>
        <w:t>(GBRP)</w:t>
      </w:r>
    </w:p>
    <w:p w:rsidR="00B5396E" w:rsidRPr="007E2A06" w:rsidRDefault="00B5396E" w:rsidP="00B5396E">
      <w:pPr>
        <w:ind w:left="5040" w:firstLine="720"/>
        <w:rPr>
          <w:rFonts w:ascii="Tahoma" w:hAnsi="Tahoma" w:cs="Tahoma"/>
          <w:sz w:val="36"/>
          <w:szCs w:val="36"/>
          <w:lang w:val="id-ID"/>
        </w:rPr>
      </w:pPr>
    </w:p>
    <w:p w:rsidR="00B5396E" w:rsidRPr="00FB6F9B" w:rsidRDefault="00B5396E" w:rsidP="00B5396E">
      <w:pPr>
        <w:tabs>
          <w:tab w:val="left" w:pos="2835"/>
        </w:tabs>
      </w:pPr>
      <w:r w:rsidRPr="00FB6F9B">
        <w:rPr>
          <w:b/>
        </w:rPr>
        <w:t>Nama Mata Kuliah</w:t>
      </w:r>
      <w:r w:rsidRPr="00FB6F9B">
        <w:t xml:space="preserve"> </w:t>
      </w:r>
      <w:r w:rsidRPr="00FB6F9B">
        <w:tab/>
      </w:r>
      <w:r w:rsidRPr="00FB6F9B">
        <w:rPr>
          <w:lang w:val="id-ID"/>
        </w:rPr>
        <w:tab/>
      </w:r>
      <w:r w:rsidRPr="00FB6F9B">
        <w:rPr>
          <w:lang w:val="id-ID"/>
        </w:rPr>
        <w:tab/>
      </w:r>
      <w:r w:rsidRPr="00FB6F9B">
        <w:rPr>
          <w:b/>
        </w:rPr>
        <w:t>:</w:t>
      </w:r>
      <w:r w:rsidRPr="00FB6F9B">
        <w:rPr>
          <w:lang w:val="id-ID"/>
        </w:rPr>
        <w:t xml:space="preserve">  </w:t>
      </w:r>
      <w:r w:rsidR="005A0C90">
        <w:rPr>
          <w:lang w:val="id-ID"/>
        </w:rPr>
        <w:t xml:space="preserve">Dasar </w:t>
      </w:r>
      <w:r w:rsidR="005A0C90">
        <w:t>T</w:t>
      </w:r>
      <w:r w:rsidR="005A0C90">
        <w:rPr>
          <w:lang w:val="id-ID"/>
        </w:rPr>
        <w:t xml:space="preserve">enaga </w:t>
      </w:r>
      <w:r w:rsidR="005A0C90">
        <w:t>L</w:t>
      </w:r>
      <w:r w:rsidR="00AD1190" w:rsidRPr="00FB6F9B">
        <w:rPr>
          <w:lang w:val="id-ID"/>
        </w:rPr>
        <w:t>istrik</w:t>
      </w:r>
    </w:p>
    <w:p w:rsidR="00B5396E" w:rsidRPr="00FB6F9B" w:rsidRDefault="00B5396E" w:rsidP="00B5396E">
      <w:pPr>
        <w:tabs>
          <w:tab w:val="left" w:pos="2835"/>
        </w:tabs>
        <w:rPr>
          <w:lang w:val="id-ID"/>
        </w:rPr>
      </w:pPr>
      <w:r w:rsidRPr="00FB6F9B">
        <w:t>Kode Mata Kuliah</w:t>
      </w:r>
      <w:r w:rsidRPr="00FB6F9B">
        <w:tab/>
      </w:r>
      <w:r w:rsidRPr="00FB6F9B">
        <w:rPr>
          <w:lang w:val="id-ID"/>
        </w:rPr>
        <w:tab/>
      </w:r>
      <w:r w:rsidRPr="00FB6F9B">
        <w:rPr>
          <w:lang w:val="id-ID"/>
        </w:rPr>
        <w:tab/>
      </w:r>
      <w:r w:rsidRPr="00FB6F9B">
        <w:t xml:space="preserve">: </w:t>
      </w:r>
      <w:r w:rsidRPr="00FB6F9B">
        <w:rPr>
          <w:lang w:val="id-ID"/>
        </w:rPr>
        <w:t xml:space="preserve"> </w:t>
      </w:r>
      <w:r w:rsidR="00C76236" w:rsidRPr="00186576">
        <w:rPr>
          <w:sz w:val="22"/>
          <w:szCs w:val="22"/>
        </w:rPr>
        <w:t>111D4102</w:t>
      </w:r>
    </w:p>
    <w:p w:rsidR="00B5396E" w:rsidRPr="00FB6F9B" w:rsidRDefault="00B5396E" w:rsidP="00B5396E">
      <w:pPr>
        <w:tabs>
          <w:tab w:val="left" w:pos="2835"/>
        </w:tabs>
      </w:pPr>
      <w:r w:rsidRPr="00FB6F9B">
        <w:t>Semester Penyajian</w:t>
      </w:r>
      <w:r w:rsidRPr="00FB6F9B">
        <w:tab/>
      </w:r>
      <w:r w:rsidRPr="00FB6F9B">
        <w:rPr>
          <w:lang w:val="id-ID"/>
        </w:rPr>
        <w:tab/>
      </w:r>
      <w:r w:rsidRPr="00FB6F9B">
        <w:rPr>
          <w:lang w:val="id-ID"/>
        </w:rPr>
        <w:tab/>
      </w:r>
      <w:r w:rsidRPr="00FB6F9B">
        <w:t>:</w:t>
      </w:r>
      <w:r w:rsidRPr="00FB6F9B">
        <w:rPr>
          <w:lang w:val="id-ID"/>
        </w:rPr>
        <w:t xml:space="preserve">  </w:t>
      </w:r>
      <w:r w:rsidR="00AD1190" w:rsidRPr="00FB6F9B">
        <w:rPr>
          <w:lang w:val="id-ID"/>
        </w:rPr>
        <w:t>I</w:t>
      </w:r>
      <w:r w:rsidRPr="00FB6F9B">
        <w:rPr>
          <w:lang w:val="id-ID"/>
        </w:rPr>
        <w:t xml:space="preserve"> (</w:t>
      </w:r>
      <w:r w:rsidR="00AD1190" w:rsidRPr="00FB6F9B">
        <w:rPr>
          <w:lang w:val="id-ID"/>
        </w:rPr>
        <w:t>satu</w:t>
      </w:r>
      <w:r w:rsidRPr="00FB6F9B">
        <w:rPr>
          <w:lang w:val="id-ID"/>
        </w:rPr>
        <w:t>)</w:t>
      </w:r>
    </w:p>
    <w:p w:rsidR="00FB6F9B" w:rsidRPr="00FB6F9B" w:rsidRDefault="00FB6F9B" w:rsidP="00B5396E">
      <w:pPr>
        <w:tabs>
          <w:tab w:val="left" w:pos="2835"/>
        </w:tabs>
      </w:pPr>
      <w:r w:rsidRPr="00FB6F9B">
        <w:t xml:space="preserve">Prasyarat                           </w:t>
      </w:r>
      <w:r>
        <w:t xml:space="preserve">                 </w:t>
      </w:r>
      <w:r w:rsidRPr="00FB6F9B">
        <w:t xml:space="preserve"> : -</w:t>
      </w:r>
    </w:p>
    <w:p w:rsidR="00334C90" w:rsidRPr="00FB6F9B" w:rsidRDefault="00334C90" w:rsidP="00B5396E">
      <w:pPr>
        <w:tabs>
          <w:tab w:val="left" w:pos="2835"/>
        </w:tabs>
        <w:rPr>
          <w:lang w:val="id-ID"/>
        </w:rPr>
      </w:pPr>
    </w:p>
    <w:p w:rsidR="00334C90" w:rsidRPr="00FB6F9B" w:rsidRDefault="00334C90" w:rsidP="00B5396E">
      <w:pPr>
        <w:tabs>
          <w:tab w:val="left" w:pos="2835"/>
        </w:tabs>
        <w:rPr>
          <w:lang w:val="id-ID"/>
        </w:rPr>
      </w:pPr>
    </w:p>
    <w:tbl>
      <w:tblPr>
        <w:tblpPr w:leftFromText="180" w:rightFromText="180" w:vertAnchor="text" w:horzAnchor="margin" w:tblpY="121"/>
        <w:tblW w:w="14314" w:type="dxa"/>
        <w:tblLook w:val="01E0"/>
      </w:tblPr>
      <w:tblGrid>
        <w:gridCol w:w="4067"/>
        <w:gridCol w:w="10247"/>
      </w:tblGrid>
      <w:tr w:rsidR="00334C90" w:rsidRPr="00FB6F9B" w:rsidTr="00334C90">
        <w:trPr>
          <w:trHeight w:val="349"/>
        </w:trPr>
        <w:tc>
          <w:tcPr>
            <w:tcW w:w="4067" w:type="dxa"/>
          </w:tcPr>
          <w:p w:rsidR="00334C90" w:rsidRPr="00FB6F9B" w:rsidRDefault="00334C90" w:rsidP="00D401BE">
            <w:pPr>
              <w:widowControl w:val="0"/>
              <w:tabs>
                <w:tab w:val="left" w:pos="3542"/>
                <w:tab w:val="left" w:pos="3840"/>
              </w:tabs>
              <w:rPr>
                <w:rFonts w:eastAsia="MS Mincho"/>
                <w:b/>
                <w:lang w:val="sv-SE"/>
              </w:rPr>
            </w:pPr>
            <w:r w:rsidRPr="00FB6F9B">
              <w:rPr>
                <w:rFonts w:eastAsia="MS Mincho"/>
                <w:b/>
                <w:lang w:val="sv-SE"/>
              </w:rPr>
              <w:t xml:space="preserve">Kompetensi Utama </w:t>
            </w:r>
            <w:r w:rsidRPr="00FB6F9B">
              <w:rPr>
                <w:rFonts w:eastAsia="MS Mincho"/>
                <w:b/>
                <w:lang w:val="id-ID"/>
              </w:rPr>
              <w:t xml:space="preserve">          </w:t>
            </w:r>
            <w:r w:rsidRPr="00FB6F9B">
              <w:rPr>
                <w:rFonts w:eastAsia="MS Mincho"/>
                <w:b/>
                <w:lang w:val="sv-SE"/>
              </w:rPr>
              <w:t>:</w:t>
            </w:r>
          </w:p>
        </w:tc>
        <w:tc>
          <w:tcPr>
            <w:tcW w:w="10247" w:type="dxa"/>
          </w:tcPr>
          <w:p w:rsidR="00334C90" w:rsidRPr="00FB6F9B" w:rsidRDefault="00334C90" w:rsidP="00D401BE">
            <w:pPr>
              <w:widowControl w:val="0"/>
              <w:jc w:val="both"/>
              <w:rPr>
                <w:rFonts w:eastAsia="MS Mincho"/>
                <w:lang w:val="sv-SE"/>
              </w:rPr>
            </w:pPr>
            <w:r w:rsidRPr="00FB6F9B">
              <w:rPr>
                <w:rFonts w:eastAsia="MS Mincho"/>
                <w:lang w:val="id-ID"/>
              </w:rPr>
              <w:t>Memiliki keahlian dasar dalam bidang ilmu teknik elektro</w:t>
            </w:r>
            <w:r w:rsidR="00FB6F9B">
              <w:rPr>
                <w:rFonts w:eastAsia="MS Mincho"/>
                <w:lang w:val="sv-SE"/>
              </w:rPr>
              <w:t xml:space="preserve"> (U</w:t>
            </w:r>
            <w:r w:rsidRPr="00FB6F9B">
              <w:rPr>
                <w:rFonts w:eastAsia="MS Mincho"/>
                <w:lang w:val="sv-SE"/>
              </w:rPr>
              <w:t>1)</w:t>
            </w:r>
          </w:p>
        </w:tc>
      </w:tr>
      <w:tr w:rsidR="00334C90" w:rsidRPr="00FB6F9B" w:rsidTr="00334C90">
        <w:trPr>
          <w:trHeight w:val="1367"/>
        </w:trPr>
        <w:tc>
          <w:tcPr>
            <w:tcW w:w="4067" w:type="dxa"/>
          </w:tcPr>
          <w:p w:rsidR="00334C90" w:rsidRPr="00FB6F9B" w:rsidRDefault="00334C90" w:rsidP="00D401BE">
            <w:pPr>
              <w:widowControl w:val="0"/>
              <w:rPr>
                <w:rFonts w:eastAsia="MS Mincho"/>
                <w:b/>
                <w:lang w:val="sv-SE"/>
              </w:rPr>
            </w:pPr>
            <w:r w:rsidRPr="00FB6F9B">
              <w:rPr>
                <w:rFonts w:eastAsia="MS Mincho"/>
                <w:b/>
                <w:lang w:val="sv-SE"/>
              </w:rPr>
              <w:t>Kompetensi Pendukung</w:t>
            </w:r>
            <w:r w:rsidRPr="00FB6F9B">
              <w:rPr>
                <w:rFonts w:eastAsia="MS Mincho"/>
                <w:b/>
                <w:lang w:val="id-ID"/>
              </w:rPr>
              <w:t xml:space="preserve"> </w:t>
            </w:r>
            <w:r w:rsidRPr="00FB6F9B">
              <w:rPr>
                <w:rFonts w:eastAsia="MS Mincho"/>
                <w:b/>
                <w:lang w:val="sv-SE"/>
              </w:rPr>
              <w:t xml:space="preserve"> </w:t>
            </w:r>
            <w:r w:rsidRPr="00FB6F9B">
              <w:rPr>
                <w:rFonts w:eastAsia="MS Mincho"/>
                <w:b/>
                <w:lang w:val="id-ID"/>
              </w:rPr>
              <w:t xml:space="preserve"> </w:t>
            </w:r>
            <w:r w:rsidRPr="00FB6F9B">
              <w:rPr>
                <w:rFonts w:eastAsia="MS Mincho"/>
                <w:b/>
                <w:lang w:val="sv-SE"/>
              </w:rPr>
              <w:t>:</w:t>
            </w:r>
          </w:p>
        </w:tc>
        <w:tc>
          <w:tcPr>
            <w:tcW w:w="10247" w:type="dxa"/>
          </w:tcPr>
          <w:p w:rsidR="00334C90" w:rsidRPr="00FB6F9B" w:rsidRDefault="00334C90" w:rsidP="00D401BE">
            <w:pPr>
              <w:widowControl w:val="0"/>
              <w:jc w:val="both"/>
              <w:rPr>
                <w:rFonts w:eastAsia="MS Mincho"/>
                <w:lang w:val="sv-SE"/>
              </w:rPr>
            </w:pPr>
            <w:r w:rsidRPr="00FB6F9B">
              <w:rPr>
                <w:rFonts w:eastAsia="MS Mincho"/>
                <w:lang w:val="id-ID"/>
              </w:rPr>
              <w:t xml:space="preserve">Mampu berwira usaha / bekerja mandiri / bekerja sama dalam bidang teknik elektro </w:t>
            </w:r>
            <w:r w:rsidR="00FB6F9B">
              <w:rPr>
                <w:rFonts w:eastAsia="MS Mincho"/>
                <w:lang w:val="sv-SE"/>
              </w:rPr>
              <w:t>(P1</w:t>
            </w:r>
            <w:r w:rsidRPr="00FB6F9B">
              <w:rPr>
                <w:rFonts w:eastAsia="MS Mincho"/>
                <w:lang w:val="sv-SE"/>
              </w:rPr>
              <w:t>)</w:t>
            </w:r>
          </w:p>
          <w:p w:rsidR="00334C90" w:rsidRPr="00FB6F9B" w:rsidRDefault="00334C90" w:rsidP="00D401BE">
            <w:pPr>
              <w:widowControl w:val="0"/>
              <w:jc w:val="both"/>
              <w:rPr>
                <w:rFonts w:eastAsia="MS Mincho"/>
                <w:lang w:val="sv-SE"/>
              </w:rPr>
            </w:pPr>
            <w:r w:rsidRPr="00FB6F9B">
              <w:rPr>
                <w:rFonts w:eastAsia="MS Mincho"/>
                <w:lang w:val="sv-SE"/>
              </w:rPr>
              <w:t>Mampu</w:t>
            </w:r>
            <w:r w:rsidRPr="00FB6F9B">
              <w:rPr>
                <w:rFonts w:eastAsia="MS Mincho"/>
                <w:lang w:val="id-ID"/>
              </w:rPr>
              <w:t xml:space="preserve"> </w:t>
            </w:r>
            <w:r w:rsidRPr="00FB6F9B">
              <w:rPr>
                <w:rFonts w:eastAsia="MS Mincho"/>
                <w:lang w:val="sv-SE"/>
              </w:rPr>
              <w:t xml:space="preserve">berkomunikasi </w:t>
            </w:r>
            <w:r w:rsidRPr="00FB6F9B">
              <w:rPr>
                <w:rFonts w:eastAsia="MS Mincho"/>
                <w:lang w:val="id-ID"/>
              </w:rPr>
              <w:t xml:space="preserve">dalam bahasa asing </w:t>
            </w:r>
            <w:r w:rsidRPr="00FB6F9B">
              <w:rPr>
                <w:rFonts w:eastAsia="MS Mincho"/>
                <w:lang w:val="sv-SE"/>
              </w:rPr>
              <w:t>dan beradaptas</w:t>
            </w:r>
            <w:r w:rsidR="00FB6F9B">
              <w:rPr>
                <w:rFonts w:eastAsia="MS Mincho"/>
                <w:lang w:val="sv-SE"/>
              </w:rPr>
              <w:t>i dalam lingkungan kerja (P3</w:t>
            </w:r>
            <w:r w:rsidRPr="00FB6F9B">
              <w:rPr>
                <w:rFonts w:eastAsia="MS Mincho"/>
                <w:lang w:val="sv-SE"/>
              </w:rPr>
              <w:t>)</w:t>
            </w:r>
          </w:p>
        </w:tc>
      </w:tr>
      <w:tr w:rsidR="00334C90" w:rsidRPr="00971010" w:rsidTr="00482B66">
        <w:trPr>
          <w:trHeight w:val="80"/>
        </w:trPr>
        <w:tc>
          <w:tcPr>
            <w:tcW w:w="4067" w:type="dxa"/>
          </w:tcPr>
          <w:p w:rsidR="00334C90" w:rsidRPr="00971010" w:rsidRDefault="00334C90" w:rsidP="00D401BE">
            <w:pPr>
              <w:widowControl w:val="0"/>
              <w:tabs>
                <w:tab w:val="left" w:pos="3577"/>
              </w:tabs>
              <w:rPr>
                <w:rFonts w:eastAsia="MS Mincho"/>
                <w:b/>
                <w:lang w:val="id-ID"/>
              </w:rPr>
            </w:pPr>
            <w:r w:rsidRPr="00971010">
              <w:rPr>
                <w:rFonts w:eastAsia="MS Mincho"/>
                <w:b/>
                <w:lang w:val="sv-SE"/>
              </w:rPr>
              <w:t xml:space="preserve">Kompetensi lainnya </w:t>
            </w:r>
            <w:r w:rsidRPr="00971010">
              <w:rPr>
                <w:rFonts w:eastAsia="MS Mincho"/>
                <w:b/>
                <w:lang w:val="id-ID"/>
              </w:rPr>
              <w:t xml:space="preserve">         :</w:t>
            </w:r>
          </w:p>
          <w:p w:rsidR="00334C90" w:rsidRPr="00971010" w:rsidRDefault="00334C90" w:rsidP="00D401BE">
            <w:pPr>
              <w:widowControl w:val="0"/>
              <w:tabs>
                <w:tab w:val="left" w:pos="3542"/>
              </w:tabs>
              <w:rPr>
                <w:rFonts w:eastAsia="MS Mincho"/>
                <w:b/>
                <w:lang w:val="id-ID"/>
              </w:rPr>
            </w:pPr>
            <w:r w:rsidRPr="00971010">
              <w:rPr>
                <w:rFonts w:eastAsia="MS Mincho"/>
                <w:b/>
                <w:lang w:val="sv-SE"/>
              </w:rPr>
              <w:t xml:space="preserve">(Institusial) </w:t>
            </w:r>
            <w:r w:rsidRPr="00971010">
              <w:rPr>
                <w:rFonts w:eastAsia="MS Mincho"/>
                <w:b/>
                <w:lang w:val="id-ID"/>
              </w:rPr>
              <w:t xml:space="preserve">                   </w:t>
            </w:r>
          </w:p>
          <w:p w:rsidR="00334C90" w:rsidRPr="00971010" w:rsidRDefault="00334C90" w:rsidP="00D401BE">
            <w:pPr>
              <w:widowControl w:val="0"/>
              <w:jc w:val="right"/>
              <w:rPr>
                <w:rFonts w:eastAsia="MS Mincho"/>
                <w:b/>
                <w:lang w:val="id-ID"/>
              </w:rPr>
            </w:pPr>
          </w:p>
          <w:p w:rsidR="00334C90" w:rsidRPr="00971010" w:rsidRDefault="00334C90" w:rsidP="00D401BE">
            <w:pPr>
              <w:widowControl w:val="0"/>
              <w:tabs>
                <w:tab w:val="left" w:pos="3542"/>
              </w:tabs>
              <w:rPr>
                <w:rFonts w:eastAsia="MS Mincho"/>
                <w:b/>
                <w:lang w:val="id-ID"/>
              </w:rPr>
            </w:pPr>
          </w:p>
          <w:p w:rsidR="00334C90" w:rsidRPr="00971010" w:rsidRDefault="00334C90" w:rsidP="00D401BE">
            <w:pPr>
              <w:widowControl w:val="0"/>
              <w:tabs>
                <w:tab w:val="left" w:pos="3542"/>
              </w:tabs>
              <w:rPr>
                <w:rFonts w:eastAsia="MS Mincho"/>
                <w:b/>
                <w:lang w:val="id-ID"/>
              </w:rPr>
            </w:pPr>
            <w:r w:rsidRPr="00971010">
              <w:rPr>
                <w:rFonts w:eastAsia="MS Mincho"/>
                <w:b/>
                <w:lang w:val="id-ID"/>
              </w:rPr>
              <w:t>Sasaran Pembelajaran     :</w:t>
            </w:r>
          </w:p>
          <w:p w:rsidR="00334C90" w:rsidRPr="00971010" w:rsidRDefault="00334C90" w:rsidP="00D401BE">
            <w:pPr>
              <w:widowControl w:val="0"/>
              <w:jc w:val="right"/>
              <w:rPr>
                <w:rFonts w:eastAsia="MS Mincho"/>
                <w:b/>
                <w:lang w:val="id-ID"/>
              </w:rPr>
            </w:pPr>
          </w:p>
          <w:p w:rsidR="00334C90" w:rsidRPr="00971010" w:rsidRDefault="00334C90" w:rsidP="00D401BE">
            <w:pPr>
              <w:widowControl w:val="0"/>
              <w:jc w:val="right"/>
              <w:rPr>
                <w:rFonts w:eastAsia="MS Mincho"/>
                <w:b/>
                <w:lang w:val="id-ID"/>
              </w:rPr>
            </w:pPr>
          </w:p>
          <w:p w:rsidR="00334C90" w:rsidRPr="00971010" w:rsidRDefault="00334C90" w:rsidP="00D401BE">
            <w:pPr>
              <w:widowControl w:val="0"/>
              <w:rPr>
                <w:rFonts w:eastAsia="MS Mincho"/>
                <w:b/>
                <w:lang w:val="id-ID"/>
              </w:rPr>
            </w:pPr>
          </w:p>
          <w:p w:rsidR="00334C90" w:rsidRPr="00971010" w:rsidRDefault="00334C90" w:rsidP="00D401BE">
            <w:pPr>
              <w:widowControl w:val="0"/>
              <w:rPr>
                <w:rFonts w:eastAsia="MS Mincho"/>
                <w:b/>
                <w:lang w:val="id-ID"/>
              </w:rPr>
            </w:pPr>
          </w:p>
          <w:p w:rsidR="00334C90" w:rsidRPr="00971010" w:rsidRDefault="00334C90" w:rsidP="00D401BE">
            <w:pPr>
              <w:widowControl w:val="0"/>
              <w:rPr>
                <w:rFonts w:eastAsia="MS Mincho"/>
                <w:b/>
                <w:lang w:val="id-ID"/>
              </w:rPr>
            </w:pPr>
          </w:p>
        </w:tc>
        <w:tc>
          <w:tcPr>
            <w:tcW w:w="10247" w:type="dxa"/>
            <w:vAlign w:val="center"/>
          </w:tcPr>
          <w:p w:rsidR="00334C90" w:rsidRPr="00971010" w:rsidRDefault="00FB6F9B" w:rsidP="00D401BE">
            <w:pPr>
              <w:widowControl w:val="0"/>
              <w:jc w:val="both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t-IT"/>
              </w:rPr>
              <w:t>Beriman dan bertaqwa kepada Tuhan YME, berbudi pekerti luhur, memiliki etika dan moral, berkepribadian yang luhur dan mandiri serta bertanggung jawab terhadap masyarakat dan bangsa</w:t>
            </w:r>
            <w:r w:rsidR="00B227A8" w:rsidRPr="00971010">
              <w:rPr>
                <w:rFonts w:eastAsia="MS Mincho"/>
                <w:lang w:val="sv-SE"/>
              </w:rPr>
              <w:t xml:space="preserve"> (L2)</w:t>
            </w:r>
          </w:p>
          <w:p w:rsidR="00334C90" w:rsidRPr="00971010" w:rsidRDefault="00334C90" w:rsidP="00D401BE">
            <w:pPr>
              <w:rPr>
                <w:lang w:val="id-ID"/>
              </w:rPr>
            </w:pPr>
          </w:p>
          <w:p w:rsidR="00482B66" w:rsidRPr="00971010" w:rsidRDefault="00334C90" w:rsidP="00FB6F9B">
            <w:pPr>
              <w:rPr>
                <w:lang w:val="id-ID"/>
              </w:rPr>
            </w:pPr>
            <w:r w:rsidRPr="00971010">
              <w:rPr>
                <w:lang w:val="sv-SE"/>
              </w:rPr>
              <w:t xml:space="preserve">Selesai mengikuti mata kuliah ini mahasiswa diharapkan mengerti konsep </w:t>
            </w:r>
            <w:r w:rsidRPr="00971010">
              <w:rPr>
                <w:lang w:val="id-ID"/>
              </w:rPr>
              <w:t>Dasar Tenaga Listrik</w:t>
            </w:r>
            <w:r w:rsidR="00482B66" w:rsidRPr="00971010">
              <w:rPr>
                <w:lang w:val="id-ID"/>
              </w:rPr>
              <w:t xml:space="preserve"> dan memiliki keahlian dasar dalm sistem pembangkitan tenaga listrik, transmisi, distribusi, generator, motor listik, dan transformator.</w:t>
            </w:r>
          </w:p>
          <w:p w:rsidR="00482B66" w:rsidRPr="00971010" w:rsidRDefault="00482B66" w:rsidP="00D401BE">
            <w:pPr>
              <w:pStyle w:val="ListParagraph"/>
              <w:ind w:left="0"/>
              <w:rPr>
                <w:lang w:val="id-ID"/>
              </w:rPr>
            </w:pPr>
          </w:p>
          <w:p w:rsidR="00482B66" w:rsidRPr="00971010" w:rsidRDefault="00482B66" w:rsidP="00D401BE">
            <w:pPr>
              <w:pStyle w:val="ListParagraph"/>
              <w:ind w:left="0"/>
              <w:rPr>
                <w:lang w:val="id-ID"/>
              </w:rPr>
            </w:pPr>
          </w:p>
          <w:p w:rsidR="00482B66" w:rsidRPr="00971010" w:rsidRDefault="00482B66" w:rsidP="00D401BE">
            <w:pPr>
              <w:pStyle w:val="ListParagraph"/>
              <w:ind w:left="0"/>
              <w:rPr>
                <w:lang w:val="id-ID"/>
              </w:rPr>
            </w:pPr>
          </w:p>
        </w:tc>
      </w:tr>
    </w:tbl>
    <w:tbl>
      <w:tblPr>
        <w:tblW w:w="139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543"/>
        <w:gridCol w:w="2835"/>
        <w:gridCol w:w="2642"/>
        <w:gridCol w:w="3099"/>
        <w:gridCol w:w="2527"/>
        <w:gridCol w:w="1322"/>
      </w:tblGrid>
      <w:tr w:rsidR="009C3FB4" w:rsidRPr="00971010" w:rsidTr="009C3FB4">
        <w:tc>
          <w:tcPr>
            <w:tcW w:w="15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C3FB4" w:rsidRPr="00971010" w:rsidRDefault="009C3FB4" w:rsidP="009C3FB4">
            <w:pPr>
              <w:widowControl w:val="0"/>
              <w:jc w:val="center"/>
              <w:rPr>
                <w:rFonts w:eastAsia="MS Mincho"/>
                <w:b/>
                <w:lang w:val="sv-SE"/>
              </w:rPr>
            </w:pPr>
            <w:r w:rsidRPr="00971010">
              <w:rPr>
                <w:rFonts w:eastAsia="MS Mincho"/>
                <w:b/>
                <w:lang w:val="id-ID"/>
              </w:rPr>
              <w:t>Pertemuan ke</w:t>
            </w:r>
            <w:r w:rsidRPr="00971010">
              <w:rPr>
                <w:rFonts w:eastAsia="MS Mincho"/>
                <w:b/>
                <w:lang w:val="sv-SE"/>
              </w:rPr>
              <w:t xml:space="preserve"> :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C3FB4" w:rsidRPr="00971010" w:rsidRDefault="009C3FB4" w:rsidP="003F43AD">
            <w:pPr>
              <w:widowControl w:val="0"/>
              <w:jc w:val="center"/>
              <w:rPr>
                <w:rFonts w:eastAsia="MS Mincho"/>
                <w:b/>
                <w:lang w:val="sv-SE"/>
              </w:rPr>
            </w:pPr>
            <w:r w:rsidRPr="00971010">
              <w:rPr>
                <w:rFonts w:eastAsia="MS Mincho"/>
                <w:b/>
                <w:lang w:val="id-ID"/>
              </w:rPr>
              <w:t>Sasaran pembelajaran</w:t>
            </w:r>
            <w:r w:rsidRPr="00971010">
              <w:rPr>
                <w:rFonts w:eastAsia="MS Mincho"/>
                <w:b/>
                <w:lang w:val="sv-SE"/>
              </w:rPr>
              <w:t xml:space="preserve"> </w:t>
            </w:r>
          </w:p>
        </w:tc>
        <w:tc>
          <w:tcPr>
            <w:tcW w:w="2642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</w:tcPr>
          <w:p w:rsidR="009C3FB4" w:rsidRPr="00971010" w:rsidRDefault="009C3FB4" w:rsidP="003F43AD">
            <w:pPr>
              <w:widowControl w:val="0"/>
              <w:jc w:val="center"/>
              <w:rPr>
                <w:rFonts w:eastAsia="MS Mincho"/>
                <w:b/>
                <w:lang w:val="sv-SE"/>
              </w:rPr>
            </w:pPr>
            <w:r w:rsidRPr="00971010">
              <w:rPr>
                <w:rFonts w:eastAsia="MS Mincho"/>
                <w:b/>
                <w:lang w:val="sv-SE"/>
              </w:rPr>
              <w:t>Materi</w:t>
            </w:r>
          </w:p>
          <w:p w:rsidR="009C3FB4" w:rsidRPr="00971010" w:rsidRDefault="009C3FB4" w:rsidP="003F43AD">
            <w:pPr>
              <w:widowControl w:val="0"/>
              <w:jc w:val="center"/>
              <w:rPr>
                <w:rFonts w:eastAsia="MS Mincho"/>
                <w:b/>
                <w:lang w:val="sv-SE"/>
              </w:rPr>
            </w:pPr>
            <w:r w:rsidRPr="00971010">
              <w:rPr>
                <w:rFonts w:eastAsia="MS Mincho"/>
                <w:b/>
                <w:lang w:val="id-ID"/>
              </w:rPr>
              <w:t>P</w:t>
            </w:r>
            <w:r w:rsidRPr="00971010">
              <w:rPr>
                <w:rFonts w:eastAsia="MS Mincho"/>
                <w:b/>
                <w:lang w:val="sv-SE"/>
              </w:rPr>
              <w:t>embelajaran</w:t>
            </w:r>
            <w:r w:rsidRPr="00971010">
              <w:rPr>
                <w:rFonts w:eastAsia="MS Mincho"/>
                <w:b/>
                <w:lang w:val="id-ID"/>
              </w:rPr>
              <w:t>/topik kajian</w:t>
            </w:r>
            <w:r w:rsidRPr="00971010">
              <w:rPr>
                <w:rFonts w:eastAsia="MS Mincho"/>
                <w:b/>
                <w:lang w:val="sv-SE"/>
              </w:rPr>
              <w:t xml:space="preserve"> </w:t>
            </w:r>
          </w:p>
        </w:tc>
        <w:tc>
          <w:tcPr>
            <w:tcW w:w="3099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C3FB4" w:rsidRPr="00971010" w:rsidRDefault="009C3FB4" w:rsidP="003F43AD">
            <w:pPr>
              <w:widowControl w:val="0"/>
              <w:jc w:val="center"/>
              <w:rPr>
                <w:rFonts w:eastAsia="MS Mincho"/>
                <w:b/>
                <w:lang w:val="sv-SE"/>
              </w:rPr>
            </w:pPr>
            <w:r w:rsidRPr="00971010">
              <w:rPr>
                <w:rFonts w:eastAsia="MS Mincho"/>
                <w:b/>
                <w:lang w:val="id-ID"/>
              </w:rPr>
              <w:t xml:space="preserve">Strategi/metode </w:t>
            </w:r>
          </w:p>
          <w:p w:rsidR="009C3FB4" w:rsidRPr="00971010" w:rsidRDefault="009C3FB4" w:rsidP="003F43AD">
            <w:pPr>
              <w:widowControl w:val="0"/>
              <w:jc w:val="center"/>
              <w:rPr>
                <w:rFonts w:eastAsia="MS Mincho"/>
                <w:b/>
                <w:lang w:val="sv-SE"/>
              </w:rPr>
            </w:pPr>
            <w:r w:rsidRPr="00971010">
              <w:rPr>
                <w:rFonts w:eastAsia="MS Mincho"/>
                <w:b/>
                <w:lang w:val="id-ID"/>
              </w:rPr>
              <w:t>p</w:t>
            </w:r>
            <w:r w:rsidRPr="00971010">
              <w:rPr>
                <w:rFonts w:eastAsia="MS Mincho"/>
                <w:b/>
                <w:lang w:val="sv-SE"/>
              </w:rPr>
              <w:t xml:space="preserve">embelajaran </w:t>
            </w:r>
          </w:p>
        </w:tc>
        <w:tc>
          <w:tcPr>
            <w:tcW w:w="2527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C3FB4" w:rsidRPr="00971010" w:rsidRDefault="009C3FB4" w:rsidP="003F43AD">
            <w:pPr>
              <w:widowControl w:val="0"/>
              <w:jc w:val="center"/>
              <w:rPr>
                <w:rFonts w:eastAsia="MS Mincho"/>
                <w:b/>
                <w:lang w:val="sv-SE"/>
              </w:rPr>
            </w:pPr>
            <w:r w:rsidRPr="00971010">
              <w:rPr>
                <w:rFonts w:eastAsia="MS Mincho"/>
                <w:b/>
                <w:lang w:val="id-ID"/>
              </w:rPr>
              <w:t>Indikator p</w:t>
            </w:r>
            <w:r w:rsidRPr="00971010">
              <w:rPr>
                <w:rFonts w:eastAsia="MS Mincho"/>
                <w:b/>
                <w:lang w:val="sv-SE"/>
              </w:rPr>
              <w:t xml:space="preserve">enilaian </w:t>
            </w:r>
          </w:p>
        </w:tc>
        <w:tc>
          <w:tcPr>
            <w:tcW w:w="13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</w:tcPr>
          <w:p w:rsidR="009C3FB4" w:rsidRPr="00971010" w:rsidRDefault="009C3FB4" w:rsidP="003F43AD">
            <w:pPr>
              <w:widowControl w:val="0"/>
              <w:jc w:val="center"/>
              <w:rPr>
                <w:rFonts w:eastAsia="MS Mincho"/>
                <w:b/>
                <w:lang w:val="sv-SE"/>
              </w:rPr>
            </w:pPr>
            <w:r w:rsidRPr="00971010">
              <w:rPr>
                <w:rFonts w:eastAsia="MS Mincho"/>
                <w:b/>
                <w:lang w:val="sv-SE"/>
              </w:rPr>
              <w:t>Bobot</w:t>
            </w:r>
          </w:p>
          <w:p w:rsidR="009C3FB4" w:rsidRPr="00971010" w:rsidRDefault="009C3FB4" w:rsidP="003F43AD">
            <w:pPr>
              <w:widowControl w:val="0"/>
              <w:jc w:val="center"/>
              <w:rPr>
                <w:rFonts w:eastAsia="MS Mincho"/>
                <w:b/>
                <w:lang w:val="sv-SE"/>
              </w:rPr>
            </w:pPr>
            <w:r w:rsidRPr="00971010">
              <w:rPr>
                <w:rFonts w:eastAsia="MS Mincho"/>
                <w:b/>
                <w:lang w:val="sv-SE"/>
              </w:rPr>
              <w:t xml:space="preserve"> </w:t>
            </w:r>
            <w:r w:rsidRPr="00971010">
              <w:rPr>
                <w:rFonts w:eastAsia="MS Mincho"/>
                <w:b/>
                <w:lang w:val="id-ID"/>
              </w:rPr>
              <w:t>penilaian</w:t>
            </w:r>
            <w:r w:rsidRPr="00971010">
              <w:rPr>
                <w:rFonts w:eastAsia="MS Mincho"/>
                <w:b/>
                <w:lang w:val="sv-SE"/>
              </w:rPr>
              <w:t xml:space="preserve"> </w:t>
            </w:r>
          </w:p>
          <w:p w:rsidR="009C3FB4" w:rsidRPr="00971010" w:rsidRDefault="009C3FB4" w:rsidP="003F43AD">
            <w:pPr>
              <w:widowControl w:val="0"/>
              <w:jc w:val="center"/>
              <w:rPr>
                <w:rFonts w:eastAsia="MS Mincho"/>
                <w:b/>
                <w:lang w:val="sv-SE"/>
              </w:rPr>
            </w:pPr>
            <w:r w:rsidRPr="00971010">
              <w:rPr>
                <w:rFonts w:eastAsia="MS Mincho"/>
                <w:b/>
                <w:lang w:val="sv-SE"/>
              </w:rPr>
              <w:t>(%)</w:t>
            </w:r>
          </w:p>
        </w:tc>
      </w:tr>
      <w:tr w:rsidR="009C3FB4" w:rsidRPr="00971010" w:rsidTr="009C3FB4">
        <w:tc>
          <w:tcPr>
            <w:tcW w:w="1543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C3FB4" w:rsidRPr="00971010" w:rsidRDefault="009C3FB4" w:rsidP="009C3FB4">
            <w:pPr>
              <w:widowControl w:val="0"/>
              <w:jc w:val="center"/>
              <w:rPr>
                <w:rFonts w:eastAsia="MS Mincho"/>
                <w:b/>
                <w:lang w:val="sv-SE"/>
              </w:rPr>
            </w:pPr>
            <w:r w:rsidRPr="00971010">
              <w:rPr>
                <w:rFonts w:eastAsia="MS Mincho"/>
                <w:b/>
                <w:lang w:val="sv-SE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C3FB4" w:rsidRPr="00971010" w:rsidRDefault="009C3FB4" w:rsidP="003F43AD">
            <w:pPr>
              <w:widowControl w:val="0"/>
              <w:jc w:val="center"/>
              <w:rPr>
                <w:rFonts w:eastAsia="MS Mincho"/>
                <w:b/>
                <w:lang w:val="sv-SE"/>
              </w:rPr>
            </w:pPr>
            <w:r w:rsidRPr="00971010">
              <w:rPr>
                <w:rFonts w:eastAsia="MS Mincho"/>
                <w:b/>
                <w:lang w:val="sv-SE"/>
              </w:rPr>
              <w:t>2</w:t>
            </w:r>
          </w:p>
        </w:tc>
        <w:tc>
          <w:tcPr>
            <w:tcW w:w="2642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</w:tcPr>
          <w:p w:rsidR="009C3FB4" w:rsidRPr="00971010" w:rsidRDefault="009C3FB4" w:rsidP="003F43AD">
            <w:pPr>
              <w:widowControl w:val="0"/>
              <w:jc w:val="center"/>
              <w:rPr>
                <w:rFonts w:eastAsia="MS Mincho"/>
                <w:b/>
                <w:lang w:val="sv-SE"/>
              </w:rPr>
            </w:pPr>
            <w:r w:rsidRPr="00971010">
              <w:rPr>
                <w:rFonts w:eastAsia="MS Mincho"/>
                <w:b/>
                <w:lang w:val="sv-SE"/>
              </w:rPr>
              <w:t>3</w:t>
            </w:r>
          </w:p>
        </w:tc>
        <w:tc>
          <w:tcPr>
            <w:tcW w:w="3099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C3FB4" w:rsidRPr="00971010" w:rsidRDefault="009C3FB4" w:rsidP="003F43AD">
            <w:pPr>
              <w:widowControl w:val="0"/>
              <w:jc w:val="center"/>
              <w:rPr>
                <w:rFonts w:eastAsia="MS Mincho"/>
                <w:b/>
                <w:lang w:val="sv-SE"/>
              </w:rPr>
            </w:pPr>
            <w:r w:rsidRPr="00971010">
              <w:rPr>
                <w:rFonts w:eastAsia="MS Mincho"/>
                <w:b/>
                <w:lang w:val="sv-SE"/>
              </w:rPr>
              <w:t>4</w:t>
            </w:r>
          </w:p>
        </w:tc>
        <w:tc>
          <w:tcPr>
            <w:tcW w:w="2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C3FB4" w:rsidRPr="00971010" w:rsidRDefault="009C3FB4" w:rsidP="003F43AD">
            <w:pPr>
              <w:widowControl w:val="0"/>
              <w:jc w:val="center"/>
              <w:rPr>
                <w:rFonts w:eastAsia="MS Mincho"/>
                <w:b/>
                <w:lang w:val="sv-SE"/>
              </w:rPr>
            </w:pPr>
            <w:r w:rsidRPr="00971010">
              <w:rPr>
                <w:rFonts w:eastAsia="MS Mincho"/>
                <w:b/>
                <w:lang w:val="sv-SE"/>
              </w:rPr>
              <w:t>5</w:t>
            </w: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</w:tcPr>
          <w:p w:rsidR="009C3FB4" w:rsidRPr="00971010" w:rsidRDefault="009C3FB4" w:rsidP="003F43AD">
            <w:pPr>
              <w:widowControl w:val="0"/>
              <w:jc w:val="center"/>
              <w:rPr>
                <w:rFonts w:eastAsia="MS Mincho"/>
                <w:b/>
                <w:lang w:val="sv-SE"/>
              </w:rPr>
            </w:pPr>
            <w:r w:rsidRPr="00971010">
              <w:rPr>
                <w:rFonts w:eastAsia="MS Mincho"/>
                <w:b/>
                <w:lang w:val="sv-SE"/>
              </w:rPr>
              <w:t>6</w:t>
            </w:r>
          </w:p>
        </w:tc>
      </w:tr>
      <w:tr w:rsidR="009C3FB4" w:rsidRPr="00971010" w:rsidTr="009C3FB4">
        <w:tc>
          <w:tcPr>
            <w:tcW w:w="1543" w:type="dxa"/>
            <w:tcBorders>
              <w:top w:val="single" w:sz="6" w:space="0" w:color="auto"/>
            </w:tcBorders>
            <w:vAlign w:val="center"/>
          </w:tcPr>
          <w:p w:rsidR="009C3FB4" w:rsidRPr="00971010" w:rsidRDefault="009C3FB4" w:rsidP="009C3FB4">
            <w:pPr>
              <w:widowControl w:val="0"/>
              <w:jc w:val="center"/>
              <w:rPr>
                <w:rFonts w:eastAsia="MS Mincho"/>
                <w:lang w:val="sv-SE"/>
              </w:rPr>
            </w:pPr>
            <w:r w:rsidRPr="00971010">
              <w:rPr>
                <w:rFonts w:eastAsia="MS Mincho"/>
                <w:lang w:val="sv-SE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</w:tcBorders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 xml:space="preserve">Mampu menjelaskan materi perkuliahan, menjelaskan arti listrik dan membedakan antara listrik statis dan dinamis, listrik </w:t>
            </w:r>
            <w:r w:rsidRPr="00971010">
              <w:rPr>
                <w:rFonts w:eastAsia="MS Mincho"/>
                <w:lang w:val="id-ID"/>
              </w:rPr>
              <w:lastRenderedPageBreak/>
              <w:t>kimiawi dan mekanis</w:t>
            </w:r>
          </w:p>
        </w:tc>
        <w:tc>
          <w:tcPr>
            <w:tcW w:w="2642" w:type="dxa"/>
            <w:tcBorders>
              <w:top w:val="single" w:sz="6" w:space="0" w:color="auto"/>
            </w:tcBorders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lastRenderedPageBreak/>
              <w:t>Pengantar : kontrak perkuliahan</w:t>
            </w:r>
          </w:p>
          <w:p w:rsidR="009C3FB4" w:rsidRPr="00971010" w:rsidRDefault="009C3FB4" w:rsidP="005E65EB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Penge</w:t>
            </w:r>
            <w:r w:rsidR="005E65EB">
              <w:rPr>
                <w:rFonts w:eastAsia="MS Mincho"/>
              </w:rPr>
              <w:t>rt</w:t>
            </w:r>
            <w:r w:rsidRPr="00971010">
              <w:rPr>
                <w:rFonts w:eastAsia="MS Mincho"/>
                <w:lang w:val="id-ID"/>
              </w:rPr>
              <w:t xml:space="preserve">ian listrik : listrik statis dan dinamis, listrik kimiawi dan mekanis, </w:t>
            </w:r>
            <w:r w:rsidRPr="00971010">
              <w:rPr>
                <w:rFonts w:eastAsia="MS Mincho"/>
                <w:lang w:val="id-ID"/>
              </w:rPr>
              <w:lastRenderedPageBreak/>
              <w:t>besaran listrik dan satuannya</w:t>
            </w:r>
          </w:p>
        </w:tc>
        <w:tc>
          <w:tcPr>
            <w:tcW w:w="3099" w:type="dxa"/>
            <w:tcBorders>
              <w:top w:val="single" w:sz="6" w:space="0" w:color="auto"/>
            </w:tcBorders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sv-SE"/>
              </w:rPr>
            </w:pPr>
            <w:r w:rsidRPr="00971010">
              <w:rPr>
                <w:rFonts w:eastAsia="MS Mincho"/>
                <w:lang w:val="sv-SE"/>
              </w:rPr>
              <w:lastRenderedPageBreak/>
              <w:t>Kuliah</w:t>
            </w:r>
          </w:p>
        </w:tc>
        <w:tc>
          <w:tcPr>
            <w:tcW w:w="2527" w:type="dxa"/>
            <w:tcBorders>
              <w:top w:val="single" w:sz="6" w:space="0" w:color="auto"/>
            </w:tcBorders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sv-SE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sv-SE"/>
              </w:rPr>
            </w:pPr>
          </w:p>
        </w:tc>
      </w:tr>
      <w:tr w:rsidR="009C3FB4" w:rsidRPr="00971010" w:rsidTr="009C3FB4">
        <w:tc>
          <w:tcPr>
            <w:tcW w:w="1543" w:type="dxa"/>
            <w:tcBorders>
              <w:bottom w:val="single" w:sz="6" w:space="0" w:color="auto"/>
            </w:tcBorders>
            <w:vAlign w:val="center"/>
          </w:tcPr>
          <w:p w:rsidR="009C3FB4" w:rsidRPr="00971010" w:rsidRDefault="009C3FB4" w:rsidP="009C3FB4">
            <w:pPr>
              <w:widowControl w:val="0"/>
              <w:jc w:val="center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lastRenderedPageBreak/>
              <w:t>2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334C90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Mampu membedakan arus listrik searah dan bolak-balik, menggambarkan kurva keduanya terhadap waktu serta membuat perhitungan sederhana dengan kedua jenis arus listrik tersebut</w:t>
            </w:r>
          </w:p>
          <w:p w:rsidR="00334C90" w:rsidRPr="00971010" w:rsidRDefault="00334C90" w:rsidP="00334C90">
            <w:pPr>
              <w:rPr>
                <w:rFonts w:eastAsia="MS Mincho"/>
                <w:lang w:val="id-ID"/>
              </w:rPr>
            </w:pPr>
          </w:p>
          <w:p w:rsidR="009C3FB4" w:rsidRPr="00971010" w:rsidRDefault="009C3FB4" w:rsidP="00334C90">
            <w:pPr>
              <w:rPr>
                <w:rFonts w:eastAsia="MS Mincho"/>
                <w:lang w:val="id-ID"/>
              </w:rPr>
            </w:pPr>
          </w:p>
        </w:tc>
        <w:tc>
          <w:tcPr>
            <w:tcW w:w="2642" w:type="dxa"/>
            <w:tcBorders>
              <w:bottom w:val="single" w:sz="6" w:space="0" w:color="auto"/>
            </w:tcBorders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 xml:space="preserve">Jenis-jenis arus listrik : 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Arus searah : kurva, perhitungan besaran listrik arus searah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Arus bolak-balik : kurva, harga maksimum, harga efektif dan fasa, perhitungan arus bolak balik</w:t>
            </w:r>
          </w:p>
        </w:tc>
        <w:tc>
          <w:tcPr>
            <w:tcW w:w="3099" w:type="dxa"/>
            <w:tcBorders>
              <w:bottom w:val="single" w:sz="6" w:space="0" w:color="auto"/>
            </w:tcBorders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es-AR"/>
              </w:rPr>
            </w:pPr>
            <w:r w:rsidRPr="00971010">
              <w:rPr>
                <w:rFonts w:eastAsia="MS Mincho"/>
                <w:lang w:val="es-AR"/>
              </w:rPr>
              <w:t>Kuliah + Kerja Individu + Tutorial (Problem Based Learning)</w:t>
            </w:r>
          </w:p>
        </w:tc>
        <w:tc>
          <w:tcPr>
            <w:tcW w:w="2527" w:type="dxa"/>
            <w:tcBorders>
              <w:bottom w:val="single" w:sz="6" w:space="0" w:color="auto"/>
            </w:tcBorders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fi-FI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nb-NO"/>
              </w:rPr>
            </w:pPr>
          </w:p>
        </w:tc>
      </w:tr>
      <w:tr w:rsidR="009C3FB4" w:rsidRPr="00971010" w:rsidTr="009C3FB4">
        <w:trPr>
          <w:trHeight w:val="3217"/>
        </w:trPr>
        <w:tc>
          <w:tcPr>
            <w:tcW w:w="1543" w:type="dxa"/>
            <w:vAlign w:val="center"/>
          </w:tcPr>
          <w:p w:rsidR="009C3FB4" w:rsidRPr="00971010" w:rsidRDefault="009C3FB4" w:rsidP="009C3FB4">
            <w:pPr>
              <w:widowControl w:val="0"/>
              <w:jc w:val="center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3</w:t>
            </w:r>
          </w:p>
        </w:tc>
        <w:tc>
          <w:tcPr>
            <w:tcW w:w="2835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Mapu menjelaskan prinsip pengadaan listrik, jenis sumber listrik jenis jenis pembangkitan tenaga listrik serta peralatan yang ada di dalamnya.</w:t>
            </w:r>
          </w:p>
        </w:tc>
        <w:tc>
          <w:tcPr>
            <w:tcW w:w="2642" w:type="dxa"/>
          </w:tcPr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Sumber listrik : sumber arus tetap, sumber tegangan tetap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 xml:space="preserve">Pembangkitan arus searah dan bolak balik : prinsip pembangkitan arus searah secara kimiawi dan mekanis </w:t>
            </w:r>
          </w:p>
        </w:tc>
        <w:tc>
          <w:tcPr>
            <w:tcW w:w="3099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Kuliah + kuis</w:t>
            </w:r>
          </w:p>
        </w:tc>
        <w:tc>
          <w:tcPr>
            <w:tcW w:w="2527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Kemampuan menjelaskan dan membedakan sumber listrik, pembangkitan tenaga listrik dan peralatan peralatannya.</w:t>
            </w:r>
          </w:p>
        </w:tc>
        <w:tc>
          <w:tcPr>
            <w:tcW w:w="132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5</w:t>
            </w:r>
          </w:p>
        </w:tc>
      </w:tr>
      <w:tr w:rsidR="009C3FB4" w:rsidRPr="00971010" w:rsidTr="009C3FB4">
        <w:trPr>
          <w:trHeight w:val="2438"/>
        </w:trPr>
        <w:tc>
          <w:tcPr>
            <w:tcW w:w="1543" w:type="dxa"/>
            <w:vAlign w:val="center"/>
          </w:tcPr>
          <w:p w:rsidR="009C3FB4" w:rsidRPr="00971010" w:rsidRDefault="009C3FB4" w:rsidP="009C3FB4">
            <w:pPr>
              <w:widowControl w:val="0"/>
              <w:jc w:val="center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4</w:t>
            </w:r>
          </w:p>
        </w:tc>
        <w:tc>
          <w:tcPr>
            <w:tcW w:w="2835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Mampu menjelaskan prinsip kerja dan pemakaian pembangkit listrik dengan energi primer di masa datang.</w:t>
            </w:r>
          </w:p>
        </w:tc>
        <w:tc>
          <w:tcPr>
            <w:tcW w:w="2642" w:type="dxa"/>
          </w:tcPr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158" w:hanging="158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Pembangkit listrik tenaga surya : Fotovoltaic, pengumpulan panas.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158" w:hanging="158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Pembangkit listrik tenaga panas bumi (PLTPB) : prinsip kerja PLTPB, tempat-tempat PLTPB di Indonesia.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158" w:hanging="158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lastRenderedPageBreak/>
              <w:t>Pembangkit listrik tenaga nuklir : prinsip kerja PLTN, keuntungan dan kerugian PLTN.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158" w:hanging="158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Pembangkit listrik tenaga uap : prinsip kerja dan single line diagram.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158" w:hanging="158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Pembangkit listrik tenaga gas dan tenaga diesel : prinsip kerja dan single line diagram.</w:t>
            </w:r>
          </w:p>
        </w:tc>
        <w:tc>
          <w:tcPr>
            <w:tcW w:w="3099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lastRenderedPageBreak/>
              <w:t xml:space="preserve">Kuliah </w:t>
            </w:r>
          </w:p>
        </w:tc>
        <w:tc>
          <w:tcPr>
            <w:tcW w:w="2527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fi-FI"/>
              </w:rPr>
            </w:pPr>
          </w:p>
        </w:tc>
        <w:tc>
          <w:tcPr>
            <w:tcW w:w="132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fi-FI"/>
              </w:rPr>
            </w:pPr>
          </w:p>
        </w:tc>
      </w:tr>
      <w:tr w:rsidR="009C3FB4" w:rsidRPr="00971010" w:rsidTr="009C3FB4">
        <w:tc>
          <w:tcPr>
            <w:tcW w:w="1543" w:type="dxa"/>
            <w:vAlign w:val="center"/>
          </w:tcPr>
          <w:p w:rsidR="009C3FB4" w:rsidRPr="00971010" w:rsidRDefault="009C3FB4" w:rsidP="009C3FB4">
            <w:pPr>
              <w:widowControl w:val="0"/>
              <w:jc w:val="center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lastRenderedPageBreak/>
              <w:t>5</w:t>
            </w:r>
          </w:p>
        </w:tc>
        <w:tc>
          <w:tcPr>
            <w:tcW w:w="2835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Mampu menjelaskan prinsip kerja dan pemakaian pembangkit listrik dengan tenaga sekunder : tenga lautan, biomass, sel bahan bakar, dan Magneto Hydro Dynamic di masa datang</w:t>
            </w:r>
          </w:p>
        </w:tc>
        <w:tc>
          <w:tcPr>
            <w:tcW w:w="2642" w:type="dxa"/>
          </w:tcPr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158" w:hanging="158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Pembangkit listrik tenaga lautan : Pengertian tenaga arus laut, Dinamika gelombang, pasanga surut, angin laut.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158" w:hanging="158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Pembangkit listrik tenaga biomass : kimiawi, pembakaran langsung.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158" w:hanging="158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Pembangkit sel bahan bakar : Prinsip kerja SBB, pemakaian fuel cel.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158" w:hanging="158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Magneto Hydro Dynamic : Prinsip kerja MHD serta keuntungan pemakaiannya.</w:t>
            </w:r>
          </w:p>
        </w:tc>
        <w:tc>
          <w:tcPr>
            <w:tcW w:w="3099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fi-FI"/>
              </w:rPr>
              <w:t>Kuli</w:t>
            </w:r>
            <w:r w:rsidRPr="00971010">
              <w:rPr>
                <w:rFonts w:eastAsia="MS Mincho"/>
                <w:lang w:val="es-AR"/>
              </w:rPr>
              <w:t xml:space="preserve">ah + </w:t>
            </w:r>
            <w:r w:rsidRPr="00971010">
              <w:rPr>
                <w:rFonts w:eastAsia="MS Mincho"/>
                <w:lang w:val="id-ID"/>
              </w:rPr>
              <w:t>self directing learning</w:t>
            </w:r>
          </w:p>
        </w:tc>
        <w:tc>
          <w:tcPr>
            <w:tcW w:w="2527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Kemampuan dalam menjelaskan prinsip dan pemakain pembangkit listrik dengan energi sekunder serta keuntungan penggunaannya.</w:t>
            </w:r>
          </w:p>
        </w:tc>
        <w:tc>
          <w:tcPr>
            <w:tcW w:w="132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5</w:t>
            </w:r>
          </w:p>
        </w:tc>
      </w:tr>
      <w:tr w:rsidR="009C3FB4" w:rsidRPr="00971010" w:rsidTr="009C3FB4">
        <w:tc>
          <w:tcPr>
            <w:tcW w:w="1543" w:type="dxa"/>
            <w:vAlign w:val="center"/>
          </w:tcPr>
          <w:p w:rsidR="009C3FB4" w:rsidRPr="00971010" w:rsidRDefault="009C3FB4" w:rsidP="009C3FB4">
            <w:pPr>
              <w:widowControl w:val="0"/>
              <w:jc w:val="center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6</w:t>
            </w:r>
          </w:p>
        </w:tc>
        <w:tc>
          <w:tcPr>
            <w:tcW w:w="2835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 xml:space="preserve">Mahasiswa dapat </w:t>
            </w:r>
            <w:r w:rsidRPr="00971010">
              <w:rPr>
                <w:rFonts w:eastAsia="MS Mincho"/>
                <w:lang w:val="id-ID"/>
              </w:rPr>
              <w:lastRenderedPageBreak/>
              <w:t>menjelaskan pengertian transmisi, tengangan transmisi, konfigurasi, jenis-jenis penghantar pada transmisi, peralatan transmisi dan sudut daya.</w:t>
            </w:r>
          </w:p>
        </w:tc>
        <w:tc>
          <w:tcPr>
            <w:tcW w:w="264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lastRenderedPageBreak/>
              <w:t>Tegangan transmisi :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lastRenderedPageBreak/>
              <w:t>Pengertian transmisi.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Tengangan pada transmisi serta standarnya.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Berbagai jenis konfigurasi baik satu maupun tiga fasa.</w:t>
            </w:r>
          </w:p>
        </w:tc>
        <w:tc>
          <w:tcPr>
            <w:tcW w:w="3099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</w:rPr>
            </w:pPr>
            <w:r w:rsidRPr="00971010">
              <w:rPr>
                <w:rFonts w:eastAsia="MS Mincho"/>
              </w:rPr>
              <w:lastRenderedPageBreak/>
              <w:t xml:space="preserve">Kuliah </w:t>
            </w:r>
          </w:p>
        </w:tc>
        <w:tc>
          <w:tcPr>
            <w:tcW w:w="2527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</w:rPr>
            </w:pPr>
          </w:p>
        </w:tc>
        <w:tc>
          <w:tcPr>
            <w:tcW w:w="132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5</w:t>
            </w:r>
          </w:p>
        </w:tc>
      </w:tr>
      <w:tr w:rsidR="009C3FB4" w:rsidRPr="00971010" w:rsidTr="009C3FB4">
        <w:tc>
          <w:tcPr>
            <w:tcW w:w="1543" w:type="dxa"/>
            <w:vAlign w:val="center"/>
          </w:tcPr>
          <w:p w:rsidR="009C3FB4" w:rsidRPr="00971010" w:rsidRDefault="009C3FB4" w:rsidP="009C3FB4">
            <w:pPr>
              <w:widowControl w:val="0"/>
              <w:jc w:val="center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lastRenderedPageBreak/>
              <w:t>7</w:t>
            </w:r>
          </w:p>
        </w:tc>
        <w:tc>
          <w:tcPr>
            <w:tcW w:w="2835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 xml:space="preserve">Mahasiswa dapat menyebutkan jenis-jenis distribusi dan tegangannya serta dapat menyebutkan peralatan distribusi termasuk peralatan proteksinya. </w:t>
            </w:r>
          </w:p>
        </w:tc>
        <w:tc>
          <w:tcPr>
            <w:tcW w:w="264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 xml:space="preserve">Distribusi tenaga listrik : 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51" w:hanging="283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 xml:space="preserve">Distribusi tegangan menengah 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51" w:hanging="283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Distribusi tegangan rendah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51" w:hanging="283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Peralatan distribusi</w:t>
            </w:r>
          </w:p>
        </w:tc>
        <w:tc>
          <w:tcPr>
            <w:tcW w:w="3099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 xml:space="preserve">Kuliah </w:t>
            </w:r>
          </w:p>
        </w:tc>
        <w:tc>
          <w:tcPr>
            <w:tcW w:w="2527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fi-FI"/>
              </w:rPr>
            </w:pPr>
          </w:p>
        </w:tc>
        <w:tc>
          <w:tcPr>
            <w:tcW w:w="132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es-AR"/>
              </w:rPr>
            </w:pPr>
          </w:p>
        </w:tc>
      </w:tr>
      <w:tr w:rsidR="009C3FB4" w:rsidRPr="00971010" w:rsidTr="009C3FB4">
        <w:tc>
          <w:tcPr>
            <w:tcW w:w="1543" w:type="dxa"/>
            <w:vAlign w:val="center"/>
          </w:tcPr>
          <w:p w:rsidR="009C3FB4" w:rsidRPr="00971010" w:rsidRDefault="009C3FB4" w:rsidP="009C3FB4">
            <w:pPr>
              <w:widowControl w:val="0"/>
              <w:jc w:val="center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8</w:t>
            </w:r>
          </w:p>
        </w:tc>
        <w:tc>
          <w:tcPr>
            <w:tcW w:w="2835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 xml:space="preserve">Mahasiswa dapat mengerjakan soal-soal mengenai materi yang telah diberikan  </w:t>
            </w:r>
          </w:p>
        </w:tc>
        <w:tc>
          <w:tcPr>
            <w:tcW w:w="264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Midtest</w:t>
            </w:r>
          </w:p>
        </w:tc>
        <w:tc>
          <w:tcPr>
            <w:tcW w:w="3099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</w:p>
        </w:tc>
        <w:tc>
          <w:tcPr>
            <w:tcW w:w="2527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Kejelasan langkah penyelesaian persoalan; penguasaan materi dan ketepatan hasil.</w:t>
            </w:r>
          </w:p>
        </w:tc>
        <w:tc>
          <w:tcPr>
            <w:tcW w:w="132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40</w:t>
            </w:r>
          </w:p>
        </w:tc>
      </w:tr>
      <w:tr w:rsidR="009C3FB4" w:rsidRPr="00971010" w:rsidTr="009C3FB4">
        <w:tc>
          <w:tcPr>
            <w:tcW w:w="1543" w:type="dxa"/>
            <w:vAlign w:val="center"/>
          </w:tcPr>
          <w:p w:rsidR="009C3FB4" w:rsidRPr="00971010" w:rsidRDefault="009C3FB4" w:rsidP="009C3FB4">
            <w:pPr>
              <w:widowControl w:val="0"/>
              <w:jc w:val="center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9</w:t>
            </w:r>
          </w:p>
        </w:tc>
        <w:tc>
          <w:tcPr>
            <w:tcW w:w="2835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Mahasiswa dapat menyebutkan jenis alat-alat ukur listrik dan manfaatnya serta dapat melakukan perhitungan dari data yang diperoleh dari pengukuran.</w:t>
            </w:r>
          </w:p>
        </w:tc>
        <w:tc>
          <w:tcPr>
            <w:tcW w:w="264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 xml:space="preserve">Dasar pengukuran listrik : Voltmeter, amperemeter, frekuensimeter, wattmeter, kilowatt-hour meter, kilovar-hour meter </w:t>
            </w:r>
          </w:p>
        </w:tc>
        <w:tc>
          <w:tcPr>
            <w:tcW w:w="3099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Kuliah</w:t>
            </w:r>
          </w:p>
        </w:tc>
        <w:tc>
          <w:tcPr>
            <w:tcW w:w="2527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</w:p>
        </w:tc>
        <w:tc>
          <w:tcPr>
            <w:tcW w:w="132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</w:p>
        </w:tc>
      </w:tr>
      <w:tr w:rsidR="009C3FB4" w:rsidRPr="00971010" w:rsidTr="009C3FB4">
        <w:tc>
          <w:tcPr>
            <w:tcW w:w="1543" w:type="dxa"/>
            <w:vAlign w:val="center"/>
          </w:tcPr>
          <w:p w:rsidR="009C3FB4" w:rsidRPr="00971010" w:rsidRDefault="009C3FB4" w:rsidP="009C3FB4">
            <w:pPr>
              <w:widowControl w:val="0"/>
              <w:jc w:val="center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10</w:t>
            </w:r>
          </w:p>
        </w:tc>
        <w:tc>
          <w:tcPr>
            <w:tcW w:w="2835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Mahasiswa dapat menjelaskan pemakain energi listrik di masyarakat serta membedakannya dalam hal perhitungan</w:t>
            </w:r>
          </w:p>
        </w:tc>
        <w:tc>
          <w:tcPr>
            <w:tcW w:w="264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 xml:space="preserve">Pemakaian daya dan energi listrik di masyarakat : 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Pemakaian untuk penerangan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Pemakaian untuk mesin-mesin listrik</w:t>
            </w:r>
          </w:p>
        </w:tc>
        <w:tc>
          <w:tcPr>
            <w:tcW w:w="3099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Kuliah</w:t>
            </w:r>
          </w:p>
        </w:tc>
        <w:tc>
          <w:tcPr>
            <w:tcW w:w="2527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</w:p>
        </w:tc>
        <w:tc>
          <w:tcPr>
            <w:tcW w:w="132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</w:p>
        </w:tc>
      </w:tr>
      <w:tr w:rsidR="009C3FB4" w:rsidRPr="00971010" w:rsidTr="009C3FB4">
        <w:tc>
          <w:tcPr>
            <w:tcW w:w="1543" w:type="dxa"/>
            <w:vAlign w:val="center"/>
          </w:tcPr>
          <w:p w:rsidR="009C3FB4" w:rsidRPr="00971010" w:rsidRDefault="009C3FB4" w:rsidP="009C3FB4">
            <w:pPr>
              <w:widowControl w:val="0"/>
              <w:jc w:val="center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11</w:t>
            </w:r>
          </w:p>
        </w:tc>
        <w:tc>
          <w:tcPr>
            <w:tcW w:w="2835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 xml:space="preserve">Mahasiswa dapat menjelaskan prinsip </w:t>
            </w:r>
            <w:r w:rsidRPr="00971010">
              <w:rPr>
                <w:rFonts w:eastAsia="MS Mincho"/>
                <w:lang w:val="id-ID"/>
              </w:rPr>
              <w:lastRenderedPageBreak/>
              <w:t>pembangkitan arus searah dan menjelaskan prinsip kerja mesin arus searah penguatan terpisah dan karakteristiknya</w:t>
            </w:r>
          </w:p>
        </w:tc>
        <w:tc>
          <w:tcPr>
            <w:tcW w:w="264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lastRenderedPageBreak/>
              <w:t>Generator DC penguat terpisah :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lastRenderedPageBreak/>
              <w:t>Prinsip pembangkitan searah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Prinsip kerja generator DC penguat terpisah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Karakteristik dan pemakaiannya</w:t>
            </w:r>
          </w:p>
        </w:tc>
        <w:tc>
          <w:tcPr>
            <w:tcW w:w="3099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lastRenderedPageBreak/>
              <w:t>Kuliah</w:t>
            </w:r>
          </w:p>
        </w:tc>
        <w:tc>
          <w:tcPr>
            <w:tcW w:w="2527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</w:p>
        </w:tc>
        <w:tc>
          <w:tcPr>
            <w:tcW w:w="132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</w:p>
        </w:tc>
      </w:tr>
      <w:tr w:rsidR="009C3FB4" w:rsidRPr="00971010" w:rsidTr="009C3FB4">
        <w:tc>
          <w:tcPr>
            <w:tcW w:w="1543" w:type="dxa"/>
            <w:vAlign w:val="center"/>
          </w:tcPr>
          <w:p w:rsidR="009C3FB4" w:rsidRPr="00971010" w:rsidRDefault="009C3FB4" w:rsidP="009C3FB4">
            <w:pPr>
              <w:widowControl w:val="0"/>
              <w:jc w:val="center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lastRenderedPageBreak/>
              <w:t>12</w:t>
            </w:r>
          </w:p>
        </w:tc>
        <w:tc>
          <w:tcPr>
            <w:tcW w:w="2835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Mahasiswa dapat menjelaskan prinsip pembangkitan arus searah dan menjelaskan prinsip kerja mesin arus searah penguatan terpisah dan karakteristiknya</w:t>
            </w:r>
          </w:p>
        </w:tc>
        <w:tc>
          <w:tcPr>
            <w:tcW w:w="264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Generator DC penguatan sendiri :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Prinsip kerja generator DC penguatan sendiri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Generator Shunt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Generator seri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Generator kompon : kompon panjang, pendek, bantu dan lawan</w:t>
            </w:r>
          </w:p>
        </w:tc>
        <w:tc>
          <w:tcPr>
            <w:tcW w:w="3099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Kuliah</w:t>
            </w:r>
          </w:p>
        </w:tc>
        <w:tc>
          <w:tcPr>
            <w:tcW w:w="2527" w:type="dxa"/>
          </w:tcPr>
          <w:p w:rsidR="009C3FB4" w:rsidRPr="00971010" w:rsidRDefault="009C3FB4" w:rsidP="009C3FB4">
            <w:pPr>
              <w:widowControl w:val="0"/>
              <w:ind w:left="300"/>
              <w:rPr>
                <w:rFonts w:eastAsia="MS Mincho"/>
                <w:lang w:val="id-ID"/>
              </w:rPr>
            </w:pPr>
          </w:p>
        </w:tc>
        <w:tc>
          <w:tcPr>
            <w:tcW w:w="132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</w:p>
        </w:tc>
      </w:tr>
      <w:tr w:rsidR="009C3FB4" w:rsidRPr="00971010" w:rsidTr="009C3FB4">
        <w:tc>
          <w:tcPr>
            <w:tcW w:w="1543" w:type="dxa"/>
            <w:vAlign w:val="center"/>
          </w:tcPr>
          <w:p w:rsidR="009C3FB4" w:rsidRPr="00971010" w:rsidRDefault="009C3FB4" w:rsidP="009C3FB4">
            <w:pPr>
              <w:widowControl w:val="0"/>
              <w:jc w:val="center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13</w:t>
            </w:r>
          </w:p>
        </w:tc>
        <w:tc>
          <w:tcPr>
            <w:tcW w:w="2835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Mahasiswa dapat menjelaskan prinsip kerja motor-motor arus searah dan karakteristiknya serta pengereman</w:t>
            </w:r>
          </w:p>
        </w:tc>
        <w:tc>
          <w:tcPr>
            <w:tcW w:w="264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 xml:space="preserve">Motor DC : 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Prinsip kerja motor DC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Motor Shunt, motor seri, motor kompon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Pengereman</w:t>
            </w:r>
          </w:p>
        </w:tc>
        <w:tc>
          <w:tcPr>
            <w:tcW w:w="3099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Kuliah +Self Directed Learning</w:t>
            </w:r>
          </w:p>
        </w:tc>
        <w:tc>
          <w:tcPr>
            <w:tcW w:w="2527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Kemampuan menjelaskan prisnsip kerja motor DC serta jenis-jenisnya</w:t>
            </w:r>
          </w:p>
        </w:tc>
        <w:tc>
          <w:tcPr>
            <w:tcW w:w="132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5</w:t>
            </w:r>
          </w:p>
        </w:tc>
      </w:tr>
      <w:tr w:rsidR="009C3FB4" w:rsidRPr="00971010" w:rsidTr="009C3FB4">
        <w:tc>
          <w:tcPr>
            <w:tcW w:w="1543" w:type="dxa"/>
            <w:vAlign w:val="center"/>
          </w:tcPr>
          <w:p w:rsidR="009C3FB4" w:rsidRPr="00971010" w:rsidRDefault="009C3FB4" w:rsidP="009C3FB4">
            <w:pPr>
              <w:widowControl w:val="0"/>
              <w:jc w:val="center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14</w:t>
            </w:r>
          </w:p>
        </w:tc>
        <w:tc>
          <w:tcPr>
            <w:tcW w:w="2835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Mahasiswa dapat menjelaskan prinsip kerja generator arus bolak balik tiga fasa maupun satu fasa serta transformator, gangguan dan proteksi pada pembangkit</w:t>
            </w:r>
          </w:p>
        </w:tc>
        <w:tc>
          <w:tcPr>
            <w:tcW w:w="264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Generator 3 fasa, 1 fasa dan transformator :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Konsep dasar pembangkitan tegangan tiga fasa atau satu fasa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 xml:space="preserve">Gangguan dan proteksinya pada generator tiga fasa di </w:t>
            </w:r>
            <w:r w:rsidRPr="00971010">
              <w:rPr>
                <w:rFonts w:eastAsia="MS Mincho"/>
                <w:lang w:val="id-ID"/>
              </w:rPr>
              <w:lastRenderedPageBreak/>
              <w:t>pusat pembangkit</w:t>
            </w:r>
          </w:p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Prinsip kerja transformator dan jenis-jenis transformator</w:t>
            </w:r>
          </w:p>
        </w:tc>
        <w:tc>
          <w:tcPr>
            <w:tcW w:w="3099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lastRenderedPageBreak/>
              <w:t>Kuliah</w:t>
            </w:r>
          </w:p>
        </w:tc>
        <w:tc>
          <w:tcPr>
            <w:tcW w:w="2527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</w:p>
        </w:tc>
        <w:tc>
          <w:tcPr>
            <w:tcW w:w="132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</w:p>
        </w:tc>
      </w:tr>
      <w:tr w:rsidR="009C3FB4" w:rsidRPr="00971010" w:rsidTr="009C3FB4">
        <w:tc>
          <w:tcPr>
            <w:tcW w:w="1543" w:type="dxa"/>
            <w:vAlign w:val="center"/>
          </w:tcPr>
          <w:p w:rsidR="009C3FB4" w:rsidRPr="00971010" w:rsidRDefault="009C3FB4" w:rsidP="009C3FB4">
            <w:pPr>
              <w:widowControl w:val="0"/>
              <w:jc w:val="center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lastRenderedPageBreak/>
              <w:t>15</w:t>
            </w:r>
          </w:p>
        </w:tc>
        <w:tc>
          <w:tcPr>
            <w:tcW w:w="2835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Mahasiswa dapat menjelaskan prinsip kerja pada berbagai macam motor arus bolak-balik</w:t>
            </w:r>
          </w:p>
        </w:tc>
        <w:tc>
          <w:tcPr>
            <w:tcW w:w="264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 xml:space="preserve">Motor </w:t>
            </w:r>
            <w:r w:rsidR="00C12A83" w:rsidRPr="00971010">
              <w:rPr>
                <w:rFonts w:eastAsia="MS Mincho"/>
                <w:lang w:val="id-ID"/>
              </w:rPr>
              <w:t>3 fasa dan 1 fasa</w:t>
            </w:r>
            <w:r w:rsidRPr="00971010">
              <w:rPr>
                <w:rFonts w:eastAsia="MS Mincho"/>
                <w:lang w:val="id-ID"/>
              </w:rPr>
              <w:t>: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 xml:space="preserve">Prinsip kerja dan pemakaian 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Medan pulsasi</w:t>
            </w:r>
          </w:p>
          <w:p w:rsidR="009C3FB4" w:rsidRPr="00971010" w:rsidRDefault="009C3FB4" w:rsidP="009C3FB4">
            <w:pPr>
              <w:widowControl w:val="0"/>
              <w:numPr>
                <w:ilvl w:val="0"/>
                <w:numId w:val="29"/>
              </w:numPr>
              <w:ind w:left="300" w:hanging="142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Prinsip kerja motor-motor 1 fasa : motor kapasitor, motor belitan bantu, motor cincin geser, motor universal, motor linear</w:t>
            </w:r>
          </w:p>
        </w:tc>
        <w:tc>
          <w:tcPr>
            <w:tcW w:w="3099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Kuliah+Collaborative Learning</w:t>
            </w:r>
          </w:p>
        </w:tc>
        <w:tc>
          <w:tcPr>
            <w:tcW w:w="2527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Kemampuan menjelaskan prinsip kerja motor arus bolak-balik 3 fasa dan 1 fasa, jenis-jenisnya dan pemakaiannya</w:t>
            </w:r>
          </w:p>
        </w:tc>
        <w:tc>
          <w:tcPr>
            <w:tcW w:w="132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5</w:t>
            </w:r>
          </w:p>
        </w:tc>
      </w:tr>
      <w:tr w:rsidR="009C3FB4" w:rsidRPr="00971010" w:rsidTr="009C3FB4">
        <w:tc>
          <w:tcPr>
            <w:tcW w:w="1543" w:type="dxa"/>
            <w:vAlign w:val="center"/>
          </w:tcPr>
          <w:p w:rsidR="009C3FB4" w:rsidRPr="00971010" w:rsidRDefault="009C3FB4" w:rsidP="009C3FB4">
            <w:pPr>
              <w:widowControl w:val="0"/>
              <w:jc w:val="center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16</w:t>
            </w:r>
          </w:p>
        </w:tc>
        <w:tc>
          <w:tcPr>
            <w:tcW w:w="2835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Mahasiswa dapat mengerjakan soal-soal dengan materi yang diberikan setelah midtest</w:t>
            </w:r>
          </w:p>
        </w:tc>
        <w:tc>
          <w:tcPr>
            <w:tcW w:w="264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Uji kompetensi  (Final Test)</w:t>
            </w:r>
          </w:p>
        </w:tc>
        <w:tc>
          <w:tcPr>
            <w:tcW w:w="3099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</w:p>
        </w:tc>
        <w:tc>
          <w:tcPr>
            <w:tcW w:w="2527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Kejelasan langkah penyelesaian persoalan; penguasaan materi dan ketepatan hasil</w:t>
            </w:r>
          </w:p>
        </w:tc>
        <w:tc>
          <w:tcPr>
            <w:tcW w:w="1322" w:type="dxa"/>
          </w:tcPr>
          <w:p w:rsidR="009C3FB4" w:rsidRPr="00971010" w:rsidRDefault="009C3FB4" w:rsidP="009C3FB4">
            <w:pPr>
              <w:widowControl w:val="0"/>
              <w:rPr>
                <w:rFonts w:eastAsia="MS Mincho"/>
                <w:lang w:val="id-ID"/>
              </w:rPr>
            </w:pPr>
            <w:r w:rsidRPr="00971010">
              <w:rPr>
                <w:rFonts w:eastAsia="MS Mincho"/>
                <w:lang w:val="id-ID"/>
              </w:rPr>
              <w:t>40</w:t>
            </w:r>
          </w:p>
        </w:tc>
      </w:tr>
    </w:tbl>
    <w:p w:rsidR="00DF1EB5" w:rsidRPr="00971010" w:rsidRDefault="00DF1EB5" w:rsidP="004427F3">
      <w:pPr>
        <w:jc w:val="center"/>
        <w:rPr>
          <w:b/>
          <w:lang w:val="id-ID"/>
        </w:rPr>
      </w:pPr>
    </w:p>
    <w:p w:rsidR="00DF1EB5" w:rsidRPr="00971010" w:rsidRDefault="00DF1EB5" w:rsidP="004427F3">
      <w:pPr>
        <w:jc w:val="center"/>
        <w:rPr>
          <w:b/>
          <w:lang w:val="id-ID"/>
        </w:rPr>
      </w:pPr>
    </w:p>
    <w:p w:rsidR="00DF1EB5" w:rsidRPr="00971010" w:rsidRDefault="00DF1EB5" w:rsidP="004427F3">
      <w:pPr>
        <w:jc w:val="center"/>
        <w:rPr>
          <w:b/>
          <w:lang w:val="id-ID"/>
        </w:rPr>
      </w:pPr>
    </w:p>
    <w:p w:rsidR="00A9387A" w:rsidRPr="00971010" w:rsidRDefault="00A9387A" w:rsidP="00A9387A">
      <w:pPr>
        <w:tabs>
          <w:tab w:val="left" w:pos="0"/>
          <w:tab w:val="left" w:pos="2835"/>
        </w:tabs>
        <w:jc w:val="both"/>
        <w:rPr>
          <w:b/>
          <w:lang w:val="id-ID"/>
        </w:rPr>
      </w:pPr>
      <w:r w:rsidRPr="00971010">
        <w:rPr>
          <w:b/>
        </w:rPr>
        <w:t xml:space="preserve">Nama dan </w:t>
      </w:r>
      <w:r w:rsidRPr="00971010">
        <w:rPr>
          <w:b/>
          <w:lang w:val="id-ID"/>
        </w:rPr>
        <w:t>k</w:t>
      </w:r>
      <w:r w:rsidRPr="00971010">
        <w:rPr>
          <w:b/>
        </w:rPr>
        <w:t xml:space="preserve">ode dosen </w:t>
      </w:r>
      <w:r w:rsidRPr="00971010">
        <w:rPr>
          <w:b/>
          <w:lang w:val="id-ID"/>
        </w:rPr>
        <w:t>p</w:t>
      </w:r>
      <w:r w:rsidRPr="00971010">
        <w:rPr>
          <w:b/>
        </w:rPr>
        <w:t xml:space="preserve">engampuh </w:t>
      </w:r>
      <w:r w:rsidRPr="00971010">
        <w:rPr>
          <w:b/>
          <w:lang w:val="id-ID"/>
        </w:rPr>
        <w:t>m</w:t>
      </w:r>
      <w:r w:rsidRPr="00971010">
        <w:rPr>
          <w:b/>
        </w:rPr>
        <w:t xml:space="preserve">ata </w:t>
      </w:r>
      <w:r w:rsidRPr="00971010">
        <w:rPr>
          <w:b/>
          <w:lang w:val="id-ID"/>
        </w:rPr>
        <w:t>k</w:t>
      </w:r>
      <w:r w:rsidRPr="00971010">
        <w:rPr>
          <w:b/>
        </w:rPr>
        <w:t>uliah</w:t>
      </w:r>
      <w:r w:rsidR="00EE3C1E" w:rsidRPr="00971010">
        <w:rPr>
          <w:b/>
          <w:lang w:val="id-ID"/>
        </w:rPr>
        <w:t xml:space="preserve"> :</w:t>
      </w:r>
    </w:p>
    <w:p w:rsidR="00A9387A" w:rsidRPr="00971010" w:rsidRDefault="00A9387A" w:rsidP="00A9387A">
      <w:pPr>
        <w:numPr>
          <w:ilvl w:val="0"/>
          <w:numId w:val="24"/>
        </w:numPr>
      </w:pPr>
      <w:r w:rsidRPr="00971010">
        <w:t xml:space="preserve">Ir. </w:t>
      </w:r>
      <w:r w:rsidR="00EE3C1E" w:rsidRPr="00971010">
        <w:rPr>
          <w:lang w:val="id-ID"/>
        </w:rPr>
        <w:t>Herman Rombe Dendo, M.Si. (D41-HR)</w:t>
      </w:r>
    </w:p>
    <w:p w:rsidR="00EE3C1E" w:rsidRPr="00971010" w:rsidRDefault="00EE3C1E" w:rsidP="00EE3C1E">
      <w:pPr>
        <w:numPr>
          <w:ilvl w:val="0"/>
          <w:numId w:val="24"/>
        </w:numPr>
      </w:pPr>
      <w:r w:rsidRPr="00971010">
        <w:rPr>
          <w:lang w:val="id-ID"/>
        </w:rPr>
        <w:t>Ir. Indra Jaya, M.T (D41-IJ)</w:t>
      </w:r>
    </w:p>
    <w:p w:rsidR="00EE3C1E" w:rsidRPr="00971010" w:rsidRDefault="00EE3C1E" w:rsidP="00A9387A">
      <w:pPr>
        <w:numPr>
          <w:ilvl w:val="0"/>
          <w:numId w:val="24"/>
        </w:numPr>
      </w:pPr>
      <w:r w:rsidRPr="00971010">
        <w:rPr>
          <w:lang w:val="id-ID"/>
        </w:rPr>
        <w:t>Ir. Najib Dafrid (D41-ND)</w:t>
      </w:r>
    </w:p>
    <w:p w:rsidR="00EE3C1E" w:rsidRPr="00971010" w:rsidRDefault="00EE3C1E" w:rsidP="00A9387A">
      <w:pPr>
        <w:spacing w:line="480" w:lineRule="auto"/>
        <w:rPr>
          <w:lang w:val="id-ID"/>
        </w:rPr>
      </w:pPr>
    </w:p>
    <w:p w:rsidR="00A9387A" w:rsidRPr="00971010" w:rsidRDefault="00A9387A" w:rsidP="00A9387A">
      <w:pPr>
        <w:spacing w:line="480" w:lineRule="auto"/>
        <w:rPr>
          <w:b/>
          <w:lang w:val="id-ID"/>
        </w:rPr>
      </w:pPr>
      <w:r w:rsidRPr="00971010">
        <w:rPr>
          <w:b/>
        </w:rPr>
        <w:t>D</w:t>
      </w:r>
      <w:r w:rsidRPr="00971010">
        <w:rPr>
          <w:b/>
          <w:lang w:val="id-ID"/>
        </w:rPr>
        <w:t>aftar pustaka</w:t>
      </w:r>
    </w:p>
    <w:p w:rsidR="009C3FB4" w:rsidRPr="00971010" w:rsidRDefault="009C3FB4" w:rsidP="007A7AE7">
      <w:pPr>
        <w:numPr>
          <w:ilvl w:val="0"/>
          <w:numId w:val="32"/>
        </w:numPr>
        <w:spacing w:line="360" w:lineRule="auto"/>
        <w:rPr>
          <w:lang w:val="id-ID"/>
        </w:rPr>
      </w:pPr>
      <w:r w:rsidRPr="00971010">
        <w:rPr>
          <w:lang w:val="id-ID"/>
        </w:rPr>
        <w:t>Margunadi A.R., 1983, Pengantar Umum Elektronik, penerbit PT. Dian Rakyat, Jakarta.</w:t>
      </w:r>
    </w:p>
    <w:p w:rsidR="009C3FB4" w:rsidRPr="00971010" w:rsidRDefault="009C3FB4" w:rsidP="007A7AE7">
      <w:pPr>
        <w:numPr>
          <w:ilvl w:val="0"/>
          <w:numId w:val="32"/>
        </w:numPr>
        <w:spacing w:line="360" w:lineRule="auto"/>
        <w:rPr>
          <w:lang w:val="id-ID"/>
        </w:rPr>
      </w:pPr>
      <w:r w:rsidRPr="00971010">
        <w:rPr>
          <w:lang w:val="id-ID"/>
        </w:rPr>
        <w:t>Berahim, Hamzah, 1991, Pengantar Teknik Tenaga Listrik, Penerbit Andi Offset, Yogyakatra.</w:t>
      </w:r>
    </w:p>
    <w:p w:rsidR="009C3FB4" w:rsidRPr="00971010" w:rsidRDefault="009C3FB4" w:rsidP="007A7AE7">
      <w:pPr>
        <w:numPr>
          <w:ilvl w:val="0"/>
          <w:numId w:val="32"/>
        </w:numPr>
        <w:spacing w:line="360" w:lineRule="auto"/>
        <w:rPr>
          <w:lang w:val="id-ID"/>
        </w:rPr>
      </w:pPr>
      <w:r w:rsidRPr="00971010">
        <w:rPr>
          <w:lang w:val="id-ID"/>
        </w:rPr>
        <w:t>Hayt, William H., 1992, Elektromagnetika Teknologi, Penerbit Erlangga, Jakarta.</w:t>
      </w:r>
    </w:p>
    <w:p w:rsidR="009C3FB4" w:rsidRPr="00971010" w:rsidRDefault="009C3FB4" w:rsidP="007A7AE7">
      <w:pPr>
        <w:numPr>
          <w:ilvl w:val="0"/>
          <w:numId w:val="32"/>
        </w:numPr>
        <w:spacing w:line="360" w:lineRule="auto"/>
        <w:rPr>
          <w:lang w:val="id-ID"/>
        </w:rPr>
      </w:pPr>
      <w:r w:rsidRPr="00971010">
        <w:rPr>
          <w:lang w:val="id-ID"/>
        </w:rPr>
        <w:lastRenderedPageBreak/>
        <w:t>Zuhal, 2000, Dasar Teknik Tenaga Listrik</w:t>
      </w:r>
      <w:r w:rsidR="000722E6" w:rsidRPr="00971010">
        <w:rPr>
          <w:lang w:val="id-ID"/>
        </w:rPr>
        <w:t xml:space="preserve"> dan Elektronika Daya, Penerbit PT. Gramedia Pustaka Utama, Jakarta.</w:t>
      </w:r>
    </w:p>
    <w:p w:rsidR="000722E6" w:rsidRPr="00971010" w:rsidRDefault="000722E6" w:rsidP="007A7AE7">
      <w:pPr>
        <w:numPr>
          <w:ilvl w:val="0"/>
          <w:numId w:val="32"/>
        </w:numPr>
        <w:spacing w:line="360" w:lineRule="auto"/>
        <w:rPr>
          <w:lang w:val="id-ID"/>
        </w:rPr>
      </w:pPr>
      <w:r w:rsidRPr="00971010">
        <w:rPr>
          <w:lang w:val="id-ID"/>
        </w:rPr>
        <w:t>Fitzgerald, A.E.c.s., 1992, Mesin-Mesin Listrik, Terjemahan, Penerbit Erlangga, Jakarta</w:t>
      </w:r>
    </w:p>
    <w:p w:rsidR="000722E6" w:rsidRPr="00971010" w:rsidRDefault="000722E6" w:rsidP="007A7AE7">
      <w:pPr>
        <w:numPr>
          <w:ilvl w:val="0"/>
          <w:numId w:val="32"/>
        </w:numPr>
        <w:spacing w:line="360" w:lineRule="auto"/>
        <w:rPr>
          <w:lang w:val="id-ID"/>
        </w:rPr>
      </w:pPr>
      <w:r w:rsidRPr="00971010">
        <w:rPr>
          <w:lang w:val="id-ID"/>
        </w:rPr>
        <w:t>Sumanto, 1995, Mesin Arus Searah, Penerbit Andi Offset, Yogyakarta.</w:t>
      </w:r>
    </w:p>
    <w:p w:rsidR="000722E6" w:rsidRPr="00971010" w:rsidRDefault="000722E6" w:rsidP="007A7AE7">
      <w:pPr>
        <w:numPr>
          <w:ilvl w:val="0"/>
          <w:numId w:val="32"/>
        </w:numPr>
        <w:spacing w:line="360" w:lineRule="auto"/>
        <w:rPr>
          <w:lang w:val="id-ID"/>
        </w:rPr>
      </w:pPr>
      <w:r w:rsidRPr="00971010">
        <w:rPr>
          <w:lang w:val="id-ID"/>
        </w:rPr>
        <w:t>Pabla, 1994, Sistem Distribusi Daya Listrik, Terjemahan, PT. Gelora Aksara Pratama, Jakarta.</w:t>
      </w:r>
    </w:p>
    <w:p w:rsidR="000722E6" w:rsidRPr="00971010" w:rsidRDefault="000722E6" w:rsidP="007A7AE7">
      <w:pPr>
        <w:numPr>
          <w:ilvl w:val="0"/>
          <w:numId w:val="32"/>
        </w:numPr>
        <w:spacing w:line="360" w:lineRule="auto"/>
        <w:rPr>
          <w:lang w:val="id-ID"/>
        </w:rPr>
      </w:pPr>
      <w:r w:rsidRPr="00971010">
        <w:rPr>
          <w:lang w:val="id-ID"/>
        </w:rPr>
        <w:t xml:space="preserve"> Soeleman, T.M., 2000, Dasar Konvensi Energi, ITB, Bandung.</w:t>
      </w:r>
    </w:p>
    <w:p w:rsidR="000722E6" w:rsidRPr="00971010" w:rsidRDefault="000722E6" w:rsidP="007A7AE7">
      <w:pPr>
        <w:numPr>
          <w:ilvl w:val="0"/>
          <w:numId w:val="32"/>
        </w:numPr>
        <w:spacing w:line="360" w:lineRule="auto"/>
        <w:rPr>
          <w:lang w:val="id-ID"/>
        </w:rPr>
      </w:pPr>
      <w:r w:rsidRPr="00971010">
        <w:rPr>
          <w:lang w:val="id-ID"/>
        </w:rPr>
        <w:t>Arismunandar, 1975, Teknik Tebaga Listrik, PT. Pradnya Paramita, Jakarta.</w:t>
      </w:r>
    </w:p>
    <w:p w:rsidR="000722E6" w:rsidRPr="00971010" w:rsidRDefault="000722E6" w:rsidP="007A7AE7">
      <w:pPr>
        <w:numPr>
          <w:ilvl w:val="0"/>
          <w:numId w:val="32"/>
        </w:numPr>
        <w:spacing w:line="360" w:lineRule="auto"/>
        <w:rPr>
          <w:lang w:val="id-ID"/>
        </w:rPr>
      </w:pPr>
      <w:r w:rsidRPr="00971010">
        <w:rPr>
          <w:lang w:val="id-ID"/>
        </w:rPr>
        <w:t>Stevenson, William D., 1998, Analisis Sistem Tenaga Listrik, Terjemahan, Penerbit Erlangga.</w:t>
      </w:r>
    </w:p>
    <w:p w:rsidR="007A7AE7" w:rsidRPr="00971010" w:rsidRDefault="007A7AE7" w:rsidP="007A7AE7">
      <w:pPr>
        <w:numPr>
          <w:ilvl w:val="0"/>
          <w:numId w:val="32"/>
        </w:numPr>
        <w:spacing w:line="360" w:lineRule="auto"/>
        <w:rPr>
          <w:lang w:val="id-ID"/>
        </w:rPr>
      </w:pPr>
      <w:r w:rsidRPr="00971010">
        <w:rPr>
          <w:lang w:val="id-ID"/>
        </w:rPr>
        <w:t>Perusahaan Umum Listrik Negara, 2000, S.P.L.N., PT. PLN (Persero)</w:t>
      </w:r>
    </w:p>
    <w:p w:rsidR="007A7AE7" w:rsidRPr="00971010" w:rsidRDefault="007A7AE7" w:rsidP="007A7AE7">
      <w:pPr>
        <w:rPr>
          <w:lang w:val="id-ID"/>
        </w:rPr>
      </w:pPr>
    </w:p>
    <w:p w:rsidR="007A7AE7" w:rsidRPr="00971010" w:rsidRDefault="007A7AE7" w:rsidP="007A7AE7">
      <w:pPr>
        <w:rPr>
          <w:lang w:val="id-ID"/>
        </w:rPr>
      </w:pPr>
    </w:p>
    <w:p w:rsidR="007A7AE7" w:rsidRPr="00971010" w:rsidRDefault="007A7AE7" w:rsidP="007A7AE7">
      <w:pPr>
        <w:rPr>
          <w:lang w:val="id-ID"/>
        </w:rPr>
      </w:pPr>
    </w:p>
    <w:p w:rsidR="007A7AE7" w:rsidRPr="00971010" w:rsidRDefault="007A7AE7" w:rsidP="007A7AE7">
      <w:pPr>
        <w:tabs>
          <w:tab w:val="left" w:pos="6240"/>
        </w:tabs>
        <w:rPr>
          <w:lang w:val="id-ID"/>
        </w:rPr>
      </w:pPr>
      <w:r w:rsidRPr="00971010">
        <w:rPr>
          <w:lang w:val="id-ID"/>
        </w:rPr>
        <w:tab/>
      </w:r>
    </w:p>
    <w:p w:rsidR="00D70E92" w:rsidRPr="00971010" w:rsidRDefault="00D70E92" w:rsidP="00723D26">
      <w:pPr>
        <w:ind w:left="1418"/>
        <w:rPr>
          <w:lang w:val="id-ID"/>
        </w:rPr>
      </w:pPr>
    </w:p>
    <w:p w:rsidR="00D70E92" w:rsidRPr="00971010" w:rsidRDefault="00D70E92" w:rsidP="00723D26">
      <w:pPr>
        <w:ind w:left="1418"/>
        <w:rPr>
          <w:lang w:val="id-ID"/>
        </w:rPr>
      </w:pPr>
    </w:p>
    <w:p w:rsidR="00D70E92" w:rsidRPr="00971010" w:rsidRDefault="00D70E92" w:rsidP="00723D26">
      <w:pPr>
        <w:ind w:left="1418"/>
        <w:rPr>
          <w:lang w:val="id-ID"/>
        </w:rPr>
      </w:pPr>
    </w:p>
    <w:p w:rsidR="00D70E92" w:rsidRPr="00971010" w:rsidRDefault="00D70E92" w:rsidP="00723D26">
      <w:pPr>
        <w:ind w:left="1418"/>
        <w:rPr>
          <w:lang w:val="id-ID"/>
        </w:rPr>
      </w:pPr>
    </w:p>
    <w:p w:rsidR="00D70E92" w:rsidRPr="00971010" w:rsidRDefault="00D70E92" w:rsidP="00723D26">
      <w:pPr>
        <w:ind w:left="1418"/>
        <w:rPr>
          <w:lang w:val="id-ID"/>
        </w:rPr>
      </w:pPr>
    </w:p>
    <w:p w:rsidR="00D70E92" w:rsidRPr="00971010" w:rsidRDefault="00D70E92" w:rsidP="00723D26">
      <w:pPr>
        <w:ind w:left="1418"/>
        <w:rPr>
          <w:lang w:val="id-ID"/>
        </w:rPr>
      </w:pPr>
    </w:p>
    <w:p w:rsidR="00D70E92" w:rsidRPr="00971010" w:rsidRDefault="00D70E92" w:rsidP="00723D26">
      <w:pPr>
        <w:ind w:left="1418"/>
        <w:rPr>
          <w:lang w:val="id-ID"/>
        </w:rPr>
      </w:pPr>
    </w:p>
    <w:p w:rsidR="00D70E92" w:rsidRPr="00971010" w:rsidRDefault="00D70E92" w:rsidP="00723D26">
      <w:pPr>
        <w:ind w:left="1418"/>
        <w:rPr>
          <w:lang w:val="id-ID"/>
        </w:rPr>
      </w:pPr>
    </w:p>
    <w:p w:rsidR="00D70E92" w:rsidRPr="00971010" w:rsidRDefault="00D70E92" w:rsidP="00723D26">
      <w:pPr>
        <w:ind w:left="1418"/>
        <w:rPr>
          <w:lang w:val="id-ID"/>
        </w:rPr>
      </w:pPr>
    </w:p>
    <w:p w:rsidR="00D70E92" w:rsidRPr="00971010" w:rsidRDefault="00D70E92" w:rsidP="00723D26">
      <w:pPr>
        <w:ind w:left="1418"/>
        <w:rPr>
          <w:lang w:val="id-ID"/>
        </w:rPr>
      </w:pPr>
    </w:p>
    <w:p w:rsidR="00D70E92" w:rsidRPr="00971010" w:rsidRDefault="00D70E92" w:rsidP="00723D26">
      <w:pPr>
        <w:ind w:left="1418"/>
        <w:rPr>
          <w:lang w:val="id-ID"/>
        </w:rPr>
      </w:pPr>
    </w:p>
    <w:p w:rsidR="00D70E92" w:rsidRPr="00971010" w:rsidRDefault="00D70E92" w:rsidP="00723D26">
      <w:pPr>
        <w:ind w:left="1418"/>
        <w:rPr>
          <w:lang w:val="id-ID"/>
        </w:rPr>
      </w:pPr>
    </w:p>
    <w:p w:rsidR="00D70E92" w:rsidRPr="00971010" w:rsidRDefault="00D70E92" w:rsidP="00723D26">
      <w:pPr>
        <w:ind w:left="1418"/>
        <w:rPr>
          <w:lang w:val="id-ID"/>
        </w:rPr>
      </w:pPr>
    </w:p>
    <w:p w:rsidR="00D70E92" w:rsidRPr="00D70E92" w:rsidRDefault="00D70E92" w:rsidP="00723D26">
      <w:pPr>
        <w:ind w:left="1418"/>
        <w:rPr>
          <w:sz w:val="28"/>
          <w:szCs w:val="28"/>
          <w:lang w:val="id-ID"/>
        </w:rPr>
      </w:pPr>
    </w:p>
    <w:sectPr w:rsidR="00D70E92" w:rsidRPr="00D70E92" w:rsidSect="004566A7">
      <w:footerReference w:type="even" r:id="rId7"/>
      <w:footerReference w:type="default" r:id="rId8"/>
      <w:headerReference w:type="first" r:id="rId9"/>
      <w:footerReference w:type="first" r:id="rId10"/>
      <w:pgSz w:w="16840" w:h="11907" w:orient="landscape" w:code="9"/>
      <w:pgMar w:top="1440" w:right="1440" w:bottom="720" w:left="1699" w:header="288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D71" w:rsidRDefault="002A1D71">
      <w:r>
        <w:separator/>
      </w:r>
    </w:p>
  </w:endnote>
  <w:endnote w:type="continuationSeparator" w:id="0">
    <w:p w:rsidR="002A1D71" w:rsidRDefault="002A1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11A" w:rsidRDefault="009C5CEB" w:rsidP="004566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711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F711A" w:rsidRDefault="003F711A" w:rsidP="002C2C4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EB5" w:rsidRDefault="009C5CEB">
    <w:pPr>
      <w:pStyle w:val="Footer"/>
      <w:jc w:val="right"/>
    </w:pPr>
    <w:fldSimple w:instr=" PAGE   \* MERGEFORMAT ">
      <w:r w:rsidR="004407D9">
        <w:rPr>
          <w:noProof/>
        </w:rPr>
        <w:t>7</w:t>
      </w:r>
    </w:fldSimple>
  </w:p>
  <w:p w:rsidR="003F711A" w:rsidRDefault="003F711A" w:rsidP="002B0C95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11A" w:rsidRDefault="00DF1EB5" w:rsidP="004B4681">
    <w:pPr>
      <w:pStyle w:val="Footer"/>
      <w:jc w:val="right"/>
      <w:rPr>
        <w:lang w:val="id-ID"/>
      </w:rPr>
    </w:pPr>
    <w:r>
      <w:rPr>
        <w:lang w:val="id-ID"/>
      </w:rPr>
      <w:t>1</w:t>
    </w:r>
  </w:p>
  <w:p w:rsidR="00DF1EB5" w:rsidRPr="00DF1EB5" w:rsidRDefault="00DF1EB5" w:rsidP="004B4681">
    <w:pPr>
      <w:pStyle w:val="Footer"/>
      <w:jc w:val="right"/>
      <w:rPr>
        <w:lang w:val="id-I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D71" w:rsidRDefault="002A1D71">
      <w:r>
        <w:separator/>
      </w:r>
    </w:p>
  </w:footnote>
  <w:footnote w:type="continuationSeparator" w:id="0">
    <w:p w:rsidR="002A1D71" w:rsidRDefault="002A1D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11A" w:rsidRDefault="003F711A" w:rsidP="004B4681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EA62"/>
      </v:shape>
    </w:pict>
  </w:numPicBullet>
  <w:abstractNum w:abstractNumId="0">
    <w:nsid w:val="00001F1B"/>
    <w:multiLevelType w:val="hybridMultilevel"/>
    <w:tmpl w:val="C3D8AC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1E1C53"/>
    <w:multiLevelType w:val="hybridMultilevel"/>
    <w:tmpl w:val="538C856E"/>
    <w:lvl w:ilvl="0" w:tplc="14BEF9D6">
      <w:start w:val="1"/>
      <w:numFmt w:val="bullet"/>
      <w:lvlText w:val="-"/>
      <w:lvlJc w:val="left"/>
      <w:pPr>
        <w:ind w:left="518" w:hanging="360"/>
      </w:pPr>
      <w:rPr>
        <w:rFonts w:ascii="Tahoma" w:eastAsia="MS Mincho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7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</w:abstractNum>
  <w:abstractNum w:abstractNumId="2">
    <w:nsid w:val="0B380C7D"/>
    <w:multiLevelType w:val="hybridMultilevel"/>
    <w:tmpl w:val="26C008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022EA7"/>
    <w:multiLevelType w:val="hybridMultilevel"/>
    <w:tmpl w:val="826A9A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881EC5"/>
    <w:multiLevelType w:val="hybridMultilevel"/>
    <w:tmpl w:val="D80E46DE"/>
    <w:lvl w:ilvl="0" w:tplc="34782E9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72588A"/>
    <w:multiLevelType w:val="hybridMultilevel"/>
    <w:tmpl w:val="0DE67F68"/>
    <w:lvl w:ilvl="0" w:tplc="DF86DA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DC33C8"/>
    <w:multiLevelType w:val="hybridMultilevel"/>
    <w:tmpl w:val="7F403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A61C8"/>
    <w:multiLevelType w:val="hybridMultilevel"/>
    <w:tmpl w:val="2902B840"/>
    <w:lvl w:ilvl="0" w:tplc="25188260">
      <w:start w:val="1"/>
      <w:numFmt w:val="bullet"/>
      <w:lvlText w:val="-"/>
      <w:lvlJc w:val="left"/>
      <w:pPr>
        <w:ind w:left="660" w:hanging="360"/>
      </w:pPr>
      <w:rPr>
        <w:rFonts w:ascii="Tahoma" w:eastAsia="MS Mincho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8">
    <w:nsid w:val="22205293"/>
    <w:multiLevelType w:val="hybridMultilevel"/>
    <w:tmpl w:val="2E3E8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8B3FCC"/>
    <w:multiLevelType w:val="hybridMultilevel"/>
    <w:tmpl w:val="76BA46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E9F4812"/>
    <w:multiLevelType w:val="hybridMultilevel"/>
    <w:tmpl w:val="F99C9D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1609DB"/>
    <w:multiLevelType w:val="hybridMultilevel"/>
    <w:tmpl w:val="52644CDE"/>
    <w:lvl w:ilvl="0" w:tplc="701C655C">
      <w:start w:val="1"/>
      <w:numFmt w:val="decimal"/>
      <w:suff w:val="space"/>
      <w:lvlText w:val="%1."/>
      <w:lvlJc w:val="left"/>
      <w:pPr>
        <w:ind w:left="240" w:hanging="240"/>
      </w:pPr>
      <w:rPr>
        <w:rFonts w:hint="default"/>
      </w:rPr>
    </w:lvl>
    <w:lvl w:ilvl="1" w:tplc="EF5EA996">
      <w:numFmt w:val="none"/>
      <w:lvlText w:val=""/>
      <w:lvlJc w:val="left"/>
      <w:pPr>
        <w:tabs>
          <w:tab w:val="num" w:pos="360"/>
        </w:tabs>
      </w:pPr>
    </w:lvl>
    <w:lvl w:ilvl="2" w:tplc="73260030">
      <w:numFmt w:val="none"/>
      <w:lvlText w:val=""/>
      <w:lvlJc w:val="left"/>
      <w:pPr>
        <w:tabs>
          <w:tab w:val="num" w:pos="360"/>
        </w:tabs>
      </w:pPr>
    </w:lvl>
    <w:lvl w:ilvl="3" w:tplc="79FC2D5E">
      <w:numFmt w:val="none"/>
      <w:lvlText w:val=""/>
      <w:lvlJc w:val="left"/>
      <w:pPr>
        <w:tabs>
          <w:tab w:val="num" w:pos="360"/>
        </w:tabs>
      </w:pPr>
    </w:lvl>
    <w:lvl w:ilvl="4" w:tplc="FBB4AF7E">
      <w:numFmt w:val="none"/>
      <w:lvlText w:val=""/>
      <w:lvlJc w:val="left"/>
      <w:pPr>
        <w:tabs>
          <w:tab w:val="num" w:pos="360"/>
        </w:tabs>
      </w:pPr>
    </w:lvl>
    <w:lvl w:ilvl="5" w:tplc="F1F27BA2">
      <w:numFmt w:val="none"/>
      <w:lvlText w:val=""/>
      <w:lvlJc w:val="left"/>
      <w:pPr>
        <w:tabs>
          <w:tab w:val="num" w:pos="360"/>
        </w:tabs>
      </w:pPr>
    </w:lvl>
    <w:lvl w:ilvl="6" w:tplc="811C899A">
      <w:numFmt w:val="none"/>
      <w:lvlText w:val=""/>
      <w:lvlJc w:val="left"/>
      <w:pPr>
        <w:tabs>
          <w:tab w:val="num" w:pos="360"/>
        </w:tabs>
      </w:pPr>
    </w:lvl>
    <w:lvl w:ilvl="7" w:tplc="46CEA3CE">
      <w:numFmt w:val="none"/>
      <w:lvlText w:val=""/>
      <w:lvlJc w:val="left"/>
      <w:pPr>
        <w:tabs>
          <w:tab w:val="num" w:pos="360"/>
        </w:tabs>
      </w:pPr>
    </w:lvl>
    <w:lvl w:ilvl="8" w:tplc="A79A27F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D646E9A"/>
    <w:multiLevelType w:val="hybridMultilevel"/>
    <w:tmpl w:val="8FC4E6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C83756"/>
    <w:multiLevelType w:val="hybridMultilevel"/>
    <w:tmpl w:val="852696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1230B8"/>
    <w:multiLevelType w:val="hybridMultilevel"/>
    <w:tmpl w:val="A50898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094F03"/>
    <w:multiLevelType w:val="hybridMultilevel"/>
    <w:tmpl w:val="831AFED6"/>
    <w:lvl w:ilvl="0" w:tplc="5366DDDA">
      <w:start w:val="1"/>
      <w:numFmt w:val="bullet"/>
      <w:lvlText w:val="-"/>
      <w:lvlJc w:val="left"/>
      <w:pPr>
        <w:tabs>
          <w:tab w:val="num" w:pos="248"/>
        </w:tabs>
        <w:ind w:left="248" w:hanging="360"/>
      </w:pPr>
      <w:rPr>
        <w:rFonts w:ascii="Tahoma" w:eastAsia="MS Mincho" w:hAnsi="Tahoma" w:cs="Tahoma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968"/>
        </w:tabs>
        <w:ind w:left="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88"/>
        </w:tabs>
        <w:ind w:left="1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08"/>
        </w:tabs>
        <w:ind w:left="2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28"/>
        </w:tabs>
        <w:ind w:left="3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48"/>
        </w:tabs>
        <w:ind w:left="3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68"/>
        </w:tabs>
        <w:ind w:left="4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88"/>
        </w:tabs>
        <w:ind w:left="5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08"/>
        </w:tabs>
        <w:ind w:left="6008" w:hanging="360"/>
      </w:pPr>
      <w:rPr>
        <w:rFonts w:ascii="Wingdings" w:hAnsi="Wingdings" w:hint="default"/>
      </w:rPr>
    </w:lvl>
  </w:abstractNum>
  <w:abstractNum w:abstractNumId="16">
    <w:nsid w:val="4884241A"/>
    <w:multiLevelType w:val="hybridMultilevel"/>
    <w:tmpl w:val="41EA2608"/>
    <w:lvl w:ilvl="0" w:tplc="F05450E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CC27DA0"/>
    <w:multiLevelType w:val="hybridMultilevel"/>
    <w:tmpl w:val="4920AB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52617A"/>
    <w:multiLevelType w:val="hybridMultilevel"/>
    <w:tmpl w:val="405A5110"/>
    <w:lvl w:ilvl="0" w:tplc="FE2EC4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3F1DEB"/>
    <w:multiLevelType w:val="hybridMultilevel"/>
    <w:tmpl w:val="CFDCD1FC"/>
    <w:lvl w:ilvl="0" w:tplc="39C2191C">
      <w:start w:val="1"/>
      <w:numFmt w:val="lowerLetter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0">
    <w:nsid w:val="51BB2B8E"/>
    <w:multiLevelType w:val="hybridMultilevel"/>
    <w:tmpl w:val="2AE28AE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EC60DC"/>
    <w:multiLevelType w:val="hybridMultilevel"/>
    <w:tmpl w:val="05586CA4"/>
    <w:lvl w:ilvl="0" w:tplc="367EE8CA">
      <w:start w:val="1"/>
      <w:numFmt w:val="lowerLetter"/>
      <w:suff w:val="space"/>
      <w:lvlText w:val="%1."/>
      <w:lvlJc w:val="left"/>
      <w:pPr>
        <w:ind w:left="3380" w:hanging="260"/>
      </w:pPr>
      <w:rPr>
        <w:rFonts w:hint="default"/>
      </w:rPr>
    </w:lvl>
    <w:lvl w:ilvl="1" w:tplc="00170409">
      <w:start w:val="1"/>
      <w:numFmt w:val="aiueoFullWidth"/>
      <w:lvlText w:val="(%2)"/>
      <w:lvlJc w:val="left"/>
      <w:pPr>
        <w:tabs>
          <w:tab w:val="num" w:pos="4080"/>
        </w:tabs>
        <w:ind w:left="408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4560"/>
        </w:tabs>
        <w:ind w:left="456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5040"/>
        </w:tabs>
        <w:ind w:left="504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5520"/>
        </w:tabs>
        <w:ind w:left="552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6000"/>
        </w:tabs>
        <w:ind w:left="600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6480"/>
        </w:tabs>
        <w:ind w:left="648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6960"/>
        </w:tabs>
        <w:ind w:left="696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7440"/>
        </w:tabs>
        <w:ind w:left="7440" w:hanging="480"/>
      </w:pPr>
    </w:lvl>
  </w:abstractNum>
  <w:abstractNum w:abstractNumId="22">
    <w:nsid w:val="5F922381"/>
    <w:multiLevelType w:val="hybridMultilevel"/>
    <w:tmpl w:val="BF5228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12565D"/>
    <w:multiLevelType w:val="hybridMultilevel"/>
    <w:tmpl w:val="EDCEB25A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F473A0"/>
    <w:multiLevelType w:val="hybridMultilevel"/>
    <w:tmpl w:val="14D4732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523C8"/>
    <w:multiLevelType w:val="hybridMultilevel"/>
    <w:tmpl w:val="CFD81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8F5849"/>
    <w:multiLevelType w:val="multilevel"/>
    <w:tmpl w:val="AAE470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710F251D"/>
    <w:multiLevelType w:val="hybridMultilevel"/>
    <w:tmpl w:val="050048EC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61330A"/>
    <w:multiLevelType w:val="hybridMultilevel"/>
    <w:tmpl w:val="E11470CA"/>
    <w:lvl w:ilvl="0" w:tplc="3A4A1CC6">
      <w:start w:val="1"/>
      <w:numFmt w:val="lowerLetter"/>
      <w:suff w:val="space"/>
      <w:lvlText w:val="%1."/>
      <w:lvlJc w:val="left"/>
      <w:pPr>
        <w:ind w:left="244" w:hanging="220"/>
      </w:pPr>
      <w:rPr>
        <w:rFonts w:hint="default"/>
      </w:rPr>
    </w:lvl>
    <w:lvl w:ilvl="1" w:tplc="A95691BE">
      <w:start w:val="1"/>
      <w:numFmt w:val="decimal"/>
      <w:suff w:val="space"/>
      <w:lvlText w:val="%2."/>
      <w:lvlJc w:val="left"/>
      <w:pPr>
        <w:ind w:left="684" w:hanging="180"/>
      </w:pPr>
      <w:rPr>
        <w:rFonts w:hint="default"/>
      </w:rPr>
    </w:lvl>
    <w:lvl w:ilvl="2" w:tplc="00110409">
      <w:start w:val="1"/>
      <w:numFmt w:val="decimalEnclosedCircle"/>
      <w:lvlText w:val="%3"/>
      <w:lvlJc w:val="left"/>
      <w:pPr>
        <w:tabs>
          <w:tab w:val="num" w:pos="1464"/>
        </w:tabs>
        <w:ind w:left="1464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44"/>
        </w:tabs>
        <w:ind w:left="1944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24"/>
        </w:tabs>
        <w:ind w:left="2424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904"/>
        </w:tabs>
        <w:ind w:left="2904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84"/>
        </w:tabs>
        <w:ind w:left="3384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64"/>
        </w:tabs>
        <w:ind w:left="3864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44"/>
        </w:tabs>
        <w:ind w:left="4344" w:hanging="480"/>
      </w:pPr>
    </w:lvl>
  </w:abstractNum>
  <w:abstractNum w:abstractNumId="29">
    <w:nsid w:val="745C43F7"/>
    <w:multiLevelType w:val="hybridMultilevel"/>
    <w:tmpl w:val="80DCE5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B82B74"/>
    <w:multiLevelType w:val="hybridMultilevel"/>
    <w:tmpl w:val="6CD23338"/>
    <w:lvl w:ilvl="0" w:tplc="2BD86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260510"/>
    <w:multiLevelType w:val="hybridMultilevel"/>
    <w:tmpl w:val="85383850"/>
    <w:lvl w:ilvl="0" w:tplc="DD6AC9BA">
      <w:start w:val="1"/>
      <w:numFmt w:val="decimal"/>
      <w:lvlText w:val="%1."/>
      <w:lvlJc w:val="left"/>
      <w:pPr>
        <w:ind w:left="975" w:hanging="615"/>
      </w:pPr>
      <w:rPr>
        <w:rFonts w:hint="default"/>
        <w:sz w:val="2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B5698D"/>
    <w:multiLevelType w:val="hybridMultilevel"/>
    <w:tmpl w:val="0650A61E"/>
    <w:lvl w:ilvl="0" w:tplc="AA26270E">
      <w:start w:val="1"/>
      <w:numFmt w:val="lowerLetter"/>
      <w:suff w:val="space"/>
      <w:lvlText w:val="%1."/>
      <w:lvlJc w:val="left"/>
      <w:pPr>
        <w:ind w:left="700" w:hanging="220"/>
      </w:pPr>
      <w:rPr>
        <w:rFonts w:hint="default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1440"/>
        </w:tabs>
        <w:ind w:left="144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880"/>
        </w:tabs>
        <w:ind w:left="288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4320"/>
        </w:tabs>
        <w:ind w:left="432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800"/>
        </w:tabs>
        <w:ind w:left="4800" w:hanging="480"/>
      </w:pPr>
    </w:lvl>
  </w:abstractNum>
  <w:abstractNum w:abstractNumId="33">
    <w:nsid w:val="79C24CFD"/>
    <w:multiLevelType w:val="hybridMultilevel"/>
    <w:tmpl w:val="B0F07732"/>
    <w:lvl w:ilvl="0" w:tplc="DD6AC9BA">
      <w:start w:val="1"/>
      <w:numFmt w:val="decimal"/>
      <w:lvlText w:val="%1."/>
      <w:lvlJc w:val="left"/>
      <w:pPr>
        <w:ind w:left="1695" w:hanging="615"/>
      </w:pPr>
      <w:rPr>
        <w:rFonts w:hint="default"/>
        <w:sz w:val="2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C550F5A"/>
    <w:multiLevelType w:val="hybridMultilevel"/>
    <w:tmpl w:val="211EC052"/>
    <w:lvl w:ilvl="0" w:tplc="AAAE4CD6">
      <w:start w:val="1"/>
      <w:numFmt w:val="decimal"/>
      <w:lvlText w:val="%1."/>
      <w:lvlJc w:val="left"/>
      <w:pPr>
        <w:ind w:left="4440" w:hanging="4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16"/>
  </w:num>
  <w:num w:numId="4">
    <w:abstractNumId w:val="9"/>
  </w:num>
  <w:num w:numId="5">
    <w:abstractNumId w:val="20"/>
  </w:num>
  <w:num w:numId="6">
    <w:abstractNumId w:val="12"/>
  </w:num>
  <w:num w:numId="7">
    <w:abstractNumId w:val="4"/>
  </w:num>
  <w:num w:numId="8">
    <w:abstractNumId w:val="5"/>
  </w:num>
  <w:num w:numId="9">
    <w:abstractNumId w:val="26"/>
  </w:num>
  <w:num w:numId="10">
    <w:abstractNumId w:val="17"/>
  </w:num>
  <w:num w:numId="11">
    <w:abstractNumId w:val="15"/>
  </w:num>
  <w:num w:numId="12">
    <w:abstractNumId w:val="28"/>
  </w:num>
  <w:num w:numId="13">
    <w:abstractNumId w:val="32"/>
  </w:num>
  <w:num w:numId="14">
    <w:abstractNumId w:val="11"/>
  </w:num>
  <w:num w:numId="15">
    <w:abstractNumId w:val="19"/>
  </w:num>
  <w:num w:numId="16">
    <w:abstractNumId w:val="29"/>
  </w:num>
  <w:num w:numId="17">
    <w:abstractNumId w:val="2"/>
  </w:num>
  <w:num w:numId="18">
    <w:abstractNumId w:val="14"/>
  </w:num>
  <w:num w:numId="19">
    <w:abstractNumId w:val="10"/>
  </w:num>
  <w:num w:numId="20">
    <w:abstractNumId w:val="0"/>
  </w:num>
  <w:num w:numId="21">
    <w:abstractNumId w:val="22"/>
  </w:num>
  <w:num w:numId="22">
    <w:abstractNumId w:val="3"/>
  </w:num>
  <w:num w:numId="23">
    <w:abstractNumId w:val="34"/>
  </w:num>
  <w:num w:numId="24">
    <w:abstractNumId w:val="25"/>
  </w:num>
  <w:num w:numId="25">
    <w:abstractNumId w:val="6"/>
  </w:num>
  <w:num w:numId="26">
    <w:abstractNumId w:val="24"/>
  </w:num>
  <w:num w:numId="27">
    <w:abstractNumId w:val="30"/>
  </w:num>
  <w:num w:numId="28">
    <w:abstractNumId w:val="7"/>
  </w:num>
  <w:num w:numId="29">
    <w:abstractNumId w:val="1"/>
  </w:num>
  <w:num w:numId="30">
    <w:abstractNumId w:val="27"/>
  </w:num>
  <w:num w:numId="31">
    <w:abstractNumId w:val="31"/>
  </w:num>
  <w:num w:numId="32">
    <w:abstractNumId w:val="23"/>
  </w:num>
  <w:num w:numId="33">
    <w:abstractNumId w:val="33"/>
  </w:num>
  <w:num w:numId="34">
    <w:abstractNumId w:val="8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C7608A"/>
    <w:rsid w:val="00005A75"/>
    <w:rsid w:val="00007BBE"/>
    <w:rsid w:val="00012BF3"/>
    <w:rsid w:val="000154CB"/>
    <w:rsid w:val="00016E56"/>
    <w:rsid w:val="00020907"/>
    <w:rsid w:val="00022CED"/>
    <w:rsid w:val="000235EC"/>
    <w:rsid w:val="00030B4C"/>
    <w:rsid w:val="00031F2A"/>
    <w:rsid w:val="00035022"/>
    <w:rsid w:val="0003673C"/>
    <w:rsid w:val="000506A3"/>
    <w:rsid w:val="00062154"/>
    <w:rsid w:val="00065071"/>
    <w:rsid w:val="00066DD6"/>
    <w:rsid w:val="000722E6"/>
    <w:rsid w:val="0007508C"/>
    <w:rsid w:val="000755BC"/>
    <w:rsid w:val="000766BF"/>
    <w:rsid w:val="00091A4C"/>
    <w:rsid w:val="000945F0"/>
    <w:rsid w:val="00095F9D"/>
    <w:rsid w:val="000A29AA"/>
    <w:rsid w:val="000B289C"/>
    <w:rsid w:val="000B428B"/>
    <w:rsid w:val="000B5879"/>
    <w:rsid w:val="000C401B"/>
    <w:rsid w:val="000C6BA7"/>
    <w:rsid w:val="000D5DDF"/>
    <w:rsid w:val="000D67EC"/>
    <w:rsid w:val="000D6C8C"/>
    <w:rsid w:val="000E2439"/>
    <w:rsid w:val="000E2CC4"/>
    <w:rsid w:val="000E51DB"/>
    <w:rsid w:val="000E7D5C"/>
    <w:rsid w:val="001005BC"/>
    <w:rsid w:val="00101D08"/>
    <w:rsid w:val="00106398"/>
    <w:rsid w:val="001078F3"/>
    <w:rsid w:val="00120C66"/>
    <w:rsid w:val="00124329"/>
    <w:rsid w:val="0012498E"/>
    <w:rsid w:val="00126BA9"/>
    <w:rsid w:val="001342C5"/>
    <w:rsid w:val="00137875"/>
    <w:rsid w:val="001503F8"/>
    <w:rsid w:val="00151691"/>
    <w:rsid w:val="00154435"/>
    <w:rsid w:val="001556B2"/>
    <w:rsid w:val="00162688"/>
    <w:rsid w:val="00165C65"/>
    <w:rsid w:val="00173F45"/>
    <w:rsid w:val="00175DF4"/>
    <w:rsid w:val="001824A4"/>
    <w:rsid w:val="00194328"/>
    <w:rsid w:val="0019726C"/>
    <w:rsid w:val="001A78A2"/>
    <w:rsid w:val="001B075E"/>
    <w:rsid w:val="001B196D"/>
    <w:rsid w:val="001C016F"/>
    <w:rsid w:val="001C1EEF"/>
    <w:rsid w:val="001C6786"/>
    <w:rsid w:val="001C6E4F"/>
    <w:rsid w:val="001C705C"/>
    <w:rsid w:val="001D28FE"/>
    <w:rsid w:val="001D331B"/>
    <w:rsid w:val="001D3387"/>
    <w:rsid w:val="001E0AC2"/>
    <w:rsid w:val="001E41DE"/>
    <w:rsid w:val="001F4ECA"/>
    <w:rsid w:val="0020187D"/>
    <w:rsid w:val="00202975"/>
    <w:rsid w:val="002030CE"/>
    <w:rsid w:val="00204118"/>
    <w:rsid w:val="00204568"/>
    <w:rsid w:val="002046A1"/>
    <w:rsid w:val="00210171"/>
    <w:rsid w:val="00210BC1"/>
    <w:rsid w:val="0022028A"/>
    <w:rsid w:val="002222C0"/>
    <w:rsid w:val="002233BF"/>
    <w:rsid w:val="002311F8"/>
    <w:rsid w:val="00232BD3"/>
    <w:rsid w:val="002364FB"/>
    <w:rsid w:val="00236A70"/>
    <w:rsid w:val="002403B6"/>
    <w:rsid w:val="002412A8"/>
    <w:rsid w:val="00242541"/>
    <w:rsid w:val="0024349F"/>
    <w:rsid w:val="002563D0"/>
    <w:rsid w:val="0026232C"/>
    <w:rsid w:val="0026271C"/>
    <w:rsid w:val="00262E96"/>
    <w:rsid w:val="00266DCB"/>
    <w:rsid w:val="002673FD"/>
    <w:rsid w:val="0027337F"/>
    <w:rsid w:val="002751C8"/>
    <w:rsid w:val="00276E2C"/>
    <w:rsid w:val="00281D0D"/>
    <w:rsid w:val="00286BD2"/>
    <w:rsid w:val="00286E07"/>
    <w:rsid w:val="0028722C"/>
    <w:rsid w:val="00291524"/>
    <w:rsid w:val="002961F9"/>
    <w:rsid w:val="002A0C50"/>
    <w:rsid w:val="002A1305"/>
    <w:rsid w:val="002A1D71"/>
    <w:rsid w:val="002A77E5"/>
    <w:rsid w:val="002B0C95"/>
    <w:rsid w:val="002B1CDD"/>
    <w:rsid w:val="002B657C"/>
    <w:rsid w:val="002C0CDE"/>
    <w:rsid w:val="002C2C47"/>
    <w:rsid w:val="002C32C6"/>
    <w:rsid w:val="002C64B4"/>
    <w:rsid w:val="002D0C73"/>
    <w:rsid w:val="002E4B22"/>
    <w:rsid w:val="002E4EAB"/>
    <w:rsid w:val="002E6288"/>
    <w:rsid w:val="002F1197"/>
    <w:rsid w:val="002F1A6D"/>
    <w:rsid w:val="002F45A1"/>
    <w:rsid w:val="00306883"/>
    <w:rsid w:val="00310E92"/>
    <w:rsid w:val="003220E9"/>
    <w:rsid w:val="00322E23"/>
    <w:rsid w:val="00323DD9"/>
    <w:rsid w:val="003253CC"/>
    <w:rsid w:val="00327F92"/>
    <w:rsid w:val="00332C50"/>
    <w:rsid w:val="00334745"/>
    <w:rsid w:val="00334C90"/>
    <w:rsid w:val="00344B59"/>
    <w:rsid w:val="003547AD"/>
    <w:rsid w:val="003554A6"/>
    <w:rsid w:val="00357D99"/>
    <w:rsid w:val="00363643"/>
    <w:rsid w:val="003706DA"/>
    <w:rsid w:val="00374B91"/>
    <w:rsid w:val="00382D3D"/>
    <w:rsid w:val="003837D1"/>
    <w:rsid w:val="003917A3"/>
    <w:rsid w:val="00392400"/>
    <w:rsid w:val="00393DA9"/>
    <w:rsid w:val="003A3FF5"/>
    <w:rsid w:val="003A54A0"/>
    <w:rsid w:val="003A7EE1"/>
    <w:rsid w:val="003B336D"/>
    <w:rsid w:val="003C34F0"/>
    <w:rsid w:val="003D2E38"/>
    <w:rsid w:val="003D4C10"/>
    <w:rsid w:val="003D658B"/>
    <w:rsid w:val="003D65A5"/>
    <w:rsid w:val="003D7F9F"/>
    <w:rsid w:val="003E503C"/>
    <w:rsid w:val="003E7067"/>
    <w:rsid w:val="003F43AD"/>
    <w:rsid w:val="003F622D"/>
    <w:rsid w:val="003F711A"/>
    <w:rsid w:val="00406122"/>
    <w:rsid w:val="00411B29"/>
    <w:rsid w:val="00412061"/>
    <w:rsid w:val="0041520B"/>
    <w:rsid w:val="00425C22"/>
    <w:rsid w:val="00432350"/>
    <w:rsid w:val="00434221"/>
    <w:rsid w:val="00435383"/>
    <w:rsid w:val="00435856"/>
    <w:rsid w:val="004359E2"/>
    <w:rsid w:val="004407D9"/>
    <w:rsid w:val="004427F3"/>
    <w:rsid w:val="00450533"/>
    <w:rsid w:val="00451E3F"/>
    <w:rsid w:val="00452B03"/>
    <w:rsid w:val="00454CE0"/>
    <w:rsid w:val="004566A7"/>
    <w:rsid w:val="004677B3"/>
    <w:rsid w:val="004728E4"/>
    <w:rsid w:val="00474EE6"/>
    <w:rsid w:val="00482B66"/>
    <w:rsid w:val="0048327E"/>
    <w:rsid w:val="0049183E"/>
    <w:rsid w:val="0049256E"/>
    <w:rsid w:val="00492A3B"/>
    <w:rsid w:val="00495227"/>
    <w:rsid w:val="004967BF"/>
    <w:rsid w:val="004A10CE"/>
    <w:rsid w:val="004A27AB"/>
    <w:rsid w:val="004B242F"/>
    <w:rsid w:val="004B2BE5"/>
    <w:rsid w:val="004B3DC6"/>
    <w:rsid w:val="004B4681"/>
    <w:rsid w:val="004C0781"/>
    <w:rsid w:val="004C2063"/>
    <w:rsid w:val="004C3292"/>
    <w:rsid w:val="004C65D9"/>
    <w:rsid w:val="004D2161"/>
    <w:rsid w:val="004D46D8"/>
    <w:rsid w:val="004D4715"/>
    <w:rsid w:val="004D67BB"/>
    <w:rsid w:val="004E6E20"/>
    <w:rsid w:val="004F01A1"/>
    <w:rsid w:val="004F4196"/>
    <w:rsid w:val="00501BE5"/>
    <w:rsid w:val="00504077"/>
    <w:rsid w:val="00522A10"/>
    <w:rsid w:val="005308FF"/>
    <w:rsid w:val="00530CB6"/>
    <w:rsid w:val="00531FF8"/>
    <w:rsid w:val="0053279C"/>
    <w:rsid w:val="00536296"/>
    <w:rsid w:val="005377ED"/>
    <w:rsid w:val="00537ACD"/>
    <w:rsid w:val="00541B0B"/>
    <w:rsid w:val="00542007"/>
    <w:rsid w:val="00543B58"/>
    <w:rsid w:val="00550657"/>
    <w:rsid w:val="00552994"/>
    <w:rsid w:val="00552C0C"/>
    <w:rsid w:val="0055508C"/>
    <w:rsid w:val="0055679F"/>
    <w:rsid w:val="005571DA"/>
    <w:rsid w:val="005617AA"/>
    <w:rsid w:val="00561BDA"/>
    <w:rsid w:val="00564D0C"/>
    <w:rsid w:val="005669C4"/>
    <w:rsid w:val="00571A15"/>
    <w:rsid w:val="0057274F"/>
    <w:rsid w:val="00575B09"/>
    <w:rsid w:val="00584BE7"/>
    <w:rsid w:val="0058503B"/>
    <w:rsid w:val="005901BC"/>
    <w:rsid w:val="0059361D"/>
    <w:rsid w:val="005972D0"/>
    <w:rsid w:val="005A0C90"/>
    <w:rsid w:val="005A15FE"/>
    <w:rsid w:val="005A52B6"/>
    <w:rsid w:val="005A5DE9"/>
    <w:rsid w:val="005A65AF"/>
    <w:rsid w:val="005A7505"/>
    <w:rsid w:val="005B2732"/>
    <w:rsid w:val="005B6259"/>
    <w:rsid w:val="005C54AC"/>
    <w:rsid w:val="005C670D"/>
    <w:rsid w:val="005C6D73"/>
    <w:rsid w:val="005D241F"/>
    <w:rsid w:val="005E21AA"/>
    <w:rsid w:val="005E4580"/>
    <w:rsid w:val="005E5232"/>
    <w:rsid w:val="005E65CD"/>
    <w:rsid w:val="005E65EB"/>
    <w:rsid w:val="005E74D1"/>
    <w:rsid w:val="005F0557"/>
    <w:rsid w:val="005F76C1"/>
    <w:rsid w:val="006075FD"/>
    <w:rsid w:val="00612773"/>
    <w:rsid w:val="006127C3"/>
    <w:rsid w:val="0061685F"/>
    <w:rsid w:val="00631EA8"/>
    <w:rsid w:val="00632329"/>
    <w:rsid w:val="0063278A"/>
    <w:rsid w:val="006348BA"/>
    <w:rsid w:val="00637307"/>
    <w:rsid w:val="0064238A"/>
    <w:rsid w:val="006442DA"/>
    <w:rsid w:val="00645C05"/>
    <w:rsid w:val="00645C73"/>
    <w:rsid w:val="00651657"/>
    <w:rsid w:val="006534B0"/>
    <w:rsid w:val="00653BE6"/>
    <w:rsid w:val="006575E7"/>
    <w:rsid w:val="00661C6A"/>
    <w:rsid w:val="00662EEC"/>
    <w:rsid w:val="006649CF"/>
    <w:rsid w:val="0066514A"/>
    <w:rsid w:val="00670F37"/>
    <w:rsid w:val="006809A0"/>
    <w:rsid w:val="00692484"/>
    <w:rsid w:val="006A4872"/>
    <w:rsid w:val="006A4ABC"/>
    <w:rsid w:val="006B45B1"/>
    <w:rsid w:val="006B605D"/>
    <w:rsid w:val="006B6F0B"/>
    <w:rsid w:val="006B722D"/>
    <w:rsid w:val="006B7D08"/>
    <w:rsid w:val="006C36C1"/>
    <w:rsid w:val="006C5E0A"/>
    <w:rsid w:val="006D2187"/>
    <w:rsid w:val="006D334A"/>
    <w:rsid w:val="006D5476"/>
    <w:rsid w:val="006D6058"/>
    <w:rsid w:val="006F3A5D"/>
    <w:rsid w:val="00700AAC"/>
    <w:rsid w:val="00701881"/>
    <w:rsid w:val="00701BD2"/>
    <w:rsid w:val="00701CAD"/>
    <w:rsid w:val="007024B8"/>
    <w:rsid w:val="007038C4"/>
    <w:rsid w:val="007041E3"/>
    <w:rsid w:val="0070765B"/>
    <w:rsid w:val="00707D2B"/>
    <w:rsid w:val="007234D6"/>
    <w:rsid w:val="00723D26"/>
    <w:rsid w:val="007250E6"/>
    <w:rsid w:val="00733F19"/>
    <w:rsid w:val="00736DB1"/>
    <w:rsid w:val="007378EE"/>
    <w:rsid w:val="00737F37"/>
    <w:rsid w:val="00740685"/>
    <w:rsid w:val="007419CC"/>
    <w:rsid w:val="00746204"/>
    <w:rsid w:val="00746DA2"/>
    <w:rsid w:val="00747056"/>
    <w:rsid w:val="00747D9A"/>
    <w:rsid w:val="0076036B"/>
    <w:rsid w:val="0076503E"/>
    <w:rsid w:val="007A453C"/>
    <w:rsid w:val="007A5738"/>
    <w:rsid w:val="007A7AE7"/>
    <w:rsid w:val="007B4146"/>
    <w:rsid w:val="007C067E"/>
    <w:rsid w:val="007C0F41"/>
    <w:rsid w:val="007C4BD1"/>
    <w:rsid w:val="007C5D33"/>
    <w:rsid w:val="007D1EF5"/>
    <w:rsid w:val="007D2A8A"/>
    <w:rsid w:val="007D48E7"/>
    <w:rsid w:val="007E08E0"/>
    <w:rsid w:val="007E35AC"/>
    <w:rsid w:val="007E67AB"/>
    <w:rsid w:val="007F1D0A"/>
    <w:rsid w:val="007F6C12"/>
    <w:rsid w:val="0080666B"/>
    <w:rsid w:val="008103B0"/>
    <w:rsid w:val="008162DC"/>
    <w:rsid w:val="0082484D"/>
    <w:rsid w:val="00825A67"/>
    <w:rsid w:val="008316FB"/>
    <w:rsid w:val="0083292A"/>
    <w:rsid w:val="00833A45"/>
    <w:rsid w:val="008373F8"/>
    <w:rsid w:val="0084369B"/>
    <w:rsid w:val="008458FE"/>
    <w:rsid w:val="00850D32"/>
    <w:rsid w:val="00852015"/>
    <w:rsid w:val="00853EA4"/>
    <w:rsid w:val="008578BC"/>
    <w:rsid w:val="00862EDD"/>
    <w:rsid w:val="00871A98"/>
    <w:rsid w:val="00872A0F"/>
    <w:rsid w:val="00873478"/>
    <w:rsid w:val="00874A1A"/>
    <w:rsid w:val="00882E31"/>
    <w:rsid w:val="00882F43"/>
    <w:rsid w:val="008A057C"/>
    <w:rsid w:val="008B55D6"/>
    <w:rsid w:val="008C2622"/>
    <w:rsid w:val="008C3F17"/>
    <w:rsid w:val="008C7691"/>
    <w:rsid w:val="008D3BA8"/>
    <w:rsid w:val="008D74EB"/>
    <w:rsid w:val="008E25CD"/>
    <w:rsid w:val="008E5BD2"/>
    <w:rsid w:val="008F4F48"/>
    <w:rsid w:val="008F5732"/>
    <w:rsid w:val="00900BFC"/>
    <w:rsid w:val="009013EE"/>
    <w:rsid w:val="00905FE2"/>
    <w:rsid w:val="0090685A"/>
    <w:rsid w:val="00910EEF"/>
    <w:rsid w:val="00917FC7"/>
    <w:rsid w:val="00932976"/>
    <w:rsid w:val="009332BE"/>
    <w:rsid w:val="00934D0F"/>
    <w:rsid w:val="0093607B"/>
    <w:rsid w:val="00937E08"/>
    <w:rsid w:val="00937E4D"/>
    <w:rsid w:val="0094112E"/>
    <w:rsid w:val="0094242C"/>
    <w:rsid w:val="009457BD"/>
    <w:rsid w:val="00950F26"/>
    <w:rsid w:val="00953B02"/>
    <w:rsid w:val="00956508"/>
    <w:rsid w:val="0095699F"/>
    <w:rsid w:val="009636B0"/>
    <w:rsid w:val="00966A5D"/>
    <w:rsid w:val="00966EED"/>
    <w:rsid w:val="00971010"/>
    <w:rsid w:val="00981577"/>
    <w:rsid w:val="0098169B"/>
    <w:rsid w:val="00983EE0"/>
    <w:rsid w:val="00994383"/>
    <w:rsid w:val="0099484E"/>
    <w:rsid w:val="00994F8C"/>
    <w:rsid w:val="00997818"/>
    <w:rsid w:val="009A51C6"/>
    <w:rsid w:val="009B5BD8"/>
    <w:rsid w:val="009B757A"/>
    <w:rsid w:val="009C36AA"/>
    <w:rsid w:val="009C3FB4"/>
    <w:rsid w:val="009C439B"/>
    <w:rsid w:val="009C5C15"/>
    <w:rsid w:val="009C5CEB"/>
    <w:rsid w:val="009D423C"/>
    <w:rsid w:val="009E2EDF"/>
    <w:rsid w:val="009E4DE6"/>
    <w:rsid w:val="00A00C81"/>
    <w:rsid w:val="00A035AD"/>
    <w:rsid w:val="00A052DC"/>
    <w:rsid w:val="00A119EA"/>
    <w:rsid w:val="00A23E25"/>
    <w:rsid w:val="00A2656D"/>
    <w:rsid w:val="00A27C46"/>
    <w:rsid w:val="00A42348"/>
    <w:rsid w:val="00A452CB"/>
    <w:rsid w:val="00A66BC7"/>
    <w:rsid w:val="00A76900"/>
    <w:rsid w:val="00A76A0F"/>
    <w:rsid w:val="00A9387A"/>
    <w:rsid w:val="00A93CA0"/>
    <w:rsid w:val="00AA3EF3"/>
    <w:rsid w:val="00AB1509"/>
    <w:rsid w:val="00AC3EF8"/>
    <w:rsid w:val="00AD0411"/>
    <w:rsid w:val="00AD0ECC"/>
    <w:rsid w:val="00AD1190"/>
    <w:rsid w:val="00AD11A2"/>
    <w:rsid w:val="00AE2ACA"/>
    <w:rsid w:val="00AE3C0C"/>
    <w:rsid w:val="00AF0B1A"/>
    <w:rsid w:val="00AF2F7A"/>
    <w:rsid w:val="00B04C54"/>
    <w:rsid w:val="00B13FA7"/>
    <w:rsid w:val="00B16CA3"/>
    <w:rsid w:val="00B227A8"/>
    <w:rsid w:val="00B326C0"/>
    <w:rsid w:val="00B363C2"/>
    <w:rsid w:val="00B37A0E"/>
    <w:rsid w:val="00B4256D"/>
    <w:rsid w:val="00B4398B"/>
    <w:rsid w:val="00B47546"/>
    <w:rsid w:val="00B50F4E"/>
    <w:rsid w:val="00B5396E"/>
    <w:rsid w:val="00B54223"/>
    <w:rsid w:val="00B61CE5"/>
    <w:rsid w:val="00B75498"/>
    <w:rsid w:val="00B75847"/>
    <w:rsid w:val="00B7588B"/>
    <w:rsid w:val="00B907E8"/>
    <w:rsid w:val="00BA2B94"/>
    <w:rsid w:val="00BA51D0"/>
    <w:rsid w:val="00BA59C2"/>
    <w:rsid w:val="00BA684E"/>
    <w:rsid w:val="00BB47CA"/>
    <w:rsid w:val="00BB537A"/>
    <w:rsid w:val="00BC07D4"/>
    <w:rsid w:val="00BC6B62"/>
    <w:rsid w:val="00BC70BB"/>
    <w:rsid w:val="00BD2768"/>
    <w:rsid w:val="00BD3033"/>
    <w:rsid w:val="00BD4461"/>
    <w:rsid w:val="00BE0584"/>
    <w:rsid w:val="00BE17CF"/>
    <w:rsid w:val="00BE270A"/>
    <w:rsid w:val="00BE397B"/>
    <w:rsid w:val="00BE734B"/>
    <w:rsid w:val="00BE7FE1"/>
    <w:rsid w:val="00BF6AD2"/>
    <w:rsid w:val="00BF6BA9"/>
    <w:rsid w:val="00C12A83"/>
    <w:rsid w:val="00C172A4"/>
    <w:rsid w:val="00C21F81"/>
    <w:rsid w:val="00C22069"/>
    <w:rsid w:val="00C22718"/>
    <w:rsid w:val="00C26750"/>
    <w:rsid w:val="00C27EA3"/>
    <w:rsid w:val="00C3045A"/>
    <w:rsid w:val="00C320C1"/>
    <w:rsid w:val="00C32C2A"/>
    <w:rsid w:val="00C33EAE"/>
    <w:rsid w:val="00C37B15"/>
    <w:rsid w:val="00C42399"/>
    <w:rsid w:val="00C5147D"/>
    <w:rsid w:val="00C5179D"/>
    <w:rsid w:val="00C64198"/>
    <w:rsid w:val="00C64AF6"/>
    <w:rsid w:val="00C67845"/>
    <w:rsid w:val="00C679B3"/>
    <w:rsid w:val="00C67CCF"/>
    <w:rsid w:val="00C712DE"/>
    <w:rsid w:val="00C746E9"/>
    <w:rsid w:val="00C7608A"/>
    <w:rsid w:val="00C76236"/>
    <w:rsid w:val="00C83117"/>
    <w:rsid w:val="00C96219"/>
    <w:rsid w:val="00CA4C2F"/>
    <w:rsid w:val="00CA4D4D"/>
    <w:rsid w:val="00CA5540"/>
    <w:rsid w:val="00CB64AE"/>
    <w:rsid w:val="00CC1C00"/>
    <w:rsid w:val="00CC2704"/>
    <w:rsid w:val="00CC5EDE"/>
    <w:rsid w:val="00CC67AE"/>
    <w:rsid w:val="00CD0346"/>
    <w:rsid w:val="00CD1583"/>
    <w:rsid w:val="00CD225D"/>
    <w:rsid w:val="00CD3813"/>
    <w:rsid w:val="00CE793A"/>
    <w:rsid w:val="00CF1250"/>
    <w:rsid w:val="00D0145D"/>
    <w:rsid w:val="00D01CA0"/>
    <w:rsid w:val="00D02D0A"/>
    <w:rsid w:val="00D0490A"/>
    <w:rsid w:val="00D05283"/>
    <w:rsid w:val="00D06CE5"/>
    <w:rsid w:val="00D11A2C"/>
    <w:rsid w:val="00D21520"/>
    <w:rsid w:val="00D217DD"/>
    <w:rsid w:val="00D24384"/>
    <w:rsid w:val="00D27681"/>
    <w:rsid w:val="00D30D80"/>
    <w:rsid w:val="00D34BD2"/>
    <w:rsid w:val="00D3551D"/>
    <w:rsid w:val="00D401BE"/>
    <w:rsid w:val="00D42764"/>
    <w:rsid w:val="00D44A0B"/>
    <w:rsid w:val="00D44F43"/>
    <w:rsid w:val="00D45537"/>
    <w:rsid w:val="00D46844"/>
    <w:rsid w:val="00D51CC3"/>
    <w:rsid w:val="00D52E9E"/>
    <w:rsid w:val="00D5316D"/>
    <w:rsid w:val="00D55371"/>
    <w:rsid w:val="00D55E1E"/>
    <w:rsid w:val="00D6679F"/>
    <w:rsid w:val="00D67B27"/>
    <w:rsid w:val="00D70E92"/>
    <w:rsid w:val="00D74001"/>
    <w:rsid w:val="00D86B99"/>
    <w:rsid w:val="00D87539"/>
    <w:rsid w:val="00D87B5A"/>
    <w:rsid w:val="00D949B9"/>
    <w:rsid w:val="00D962CA"/>
    <w:rsid w:val="00DA0DD9"/>
    <w:rsid w:val="00DB0DC6"/>
    <w:rsid w:val="00DB2E7C"/>
    <w:rsid w:val="00DC00F3"/>
    <w:rsid w:val="00DD7CD8"/>
    <w:rsid w:val="00DE1923"/>
    <w:rsid w:val="00DE1FA2"/>
    <w:rsid w:val="00DE4A95"/>
    <w:rsid w:val="00DF1EB5"/>
    <w:rsid w:val="00DF39D9"/>
    <w:rsid w:val="00DF5A15"/>
    <w:rsid w:val="00DF6342"/>
    <w:rsid w:val="00E00F0C"/>
    <w:rsid w:val="00E021A6"/>
    <w:rsid w:val="00E0615B"/>
    <w:rsid w:val="00E074FD"/>
    <w:rsid w:val="00E11B36"/>
    <w:rsid w:val="00E12859"/>
    <w:rsid w:val="00E23FD5"/>
    <w:rsid w:val="00E26A11"/>
    <w:rsid w:val="00E4382F"/>
    <w:rsid w:val="00E529E7"/>
    <w:rsid w:val="00E560CD"/>
    <w:rsid w:val="00E57403"/>
    <w:rsid w:val="00E602FD"/>
    <w:rsid w:val="00E61EBE"/>
    <w:rsid w:val="00E63007"/>
    <w:rsid w:val="00E6388D"/>
    <w:rsid w:val="00E7261F"/>
    <w:rsid w:val="00E8211D"/>
    <w:rsid w:val="00E85D03"/>
    <w:rsid w:val="00E90796"/>
    <w:rsid w:val="00E96926"/>
    <w:rsid w:val="00E96ADA"/>
    <w:rsid w:val="00E97FFE"/>
    <w:rsid w:val="00EA7618"/>
    <w:rsid w:val="00EA7E23"/>
    <w:rsid w:val="00EB0C9F"/>
    <w:rsid w:val="00EB1314"/>
    <w:rsid w:val="00EB1EDB"/>
    <w:rsid w:val="00EB28C2"/>
    <w:rsid w:val="00EB5D06"/>
    <w:rsid w:val="00EC100A"/>
    <w:rsid w:val="00EC2D12"/>
    <w:rsid w:val="00EC59E3"/>
    <w:rsid w:val="00EC5ADD"/>
    <w:rsid w:val="00ED21FC"/>
    <w:rsid w:val="00ED4B0A"/>
    <w:rsid w:val="00ED6DBA"/>
    <w:rsid w:val="00EE3C1E"/>
    <w:rsid w:val="00EF1DDD"/>
    <w:rsid w:val="00EF299B"/>
    <w:rsid w:val="00F00B88"/>
    <w:rsid w:val="00F012D2"/>
    <w:rsid w:val="00F05B14"/>
    <w:rsid w:val="00F066D6"/>
    <w:rsid w:val="00F06D5A"/>
    <w:rsid w:val="00F11005"/>
    <w:rsid w:val="00F16E1F"/>
    <w:rsid w:val="00F17C86"/>
    <w:rsid w:val="00F3436C"/>
    <w:rsid w:val="00F367B1"/>
    <w:rsid w:val="00F40FE4"/>
    <w:rsid w:val="00F412D1"/>
    <w:rsid w:val="00F43328"/>
    <w:rsid w:val="00F46627"/>
    <w:rsid w:val="00F5216D"/>
    <w:rsid w:val="00F568D5"/>
    <w:rsid w:val="00F61D36"/>
    <w:rsid w:val="00F74361"/>
    <w:rsid w:val="00F75C42"/>
    <w:rsid w:val="00F81E01"/>
    <w:rsid w:val="00F85A00"/>
    <w:rsid w:val="00F92389"/>
    <w:rsid w:val="00F937D3"/>
    <w:rsid w:val="00F95A38"/>
    <w:rsid w:val="00F9717B"/>
    <w:rsid w:val="00FA0F57"/>
    <w:rsid w:val="00FA4323"/>
    <w:rsid w:val="00FA4E39"/>
    <w:rsid w:val="00FB1237"/>
    <w:rsid w:val="00FB498B"/>
    <w:rsid w:val="00FB511A"/>
    <w:rsid w:val="00FB6CD2"/>
    <w:rsid w:val="00FB6F9B"/>
    <w:rsid w:val="00FC3997"/>
    <w:rsid w:val="00FC5853"/>
    <w:rsid w:val="00FC5BEC"/>
    <w:rsid w:val="00FD7B7F"/>
    <w:rsid w:val="00FE0DBA"/>
    <w:rsid w:val="00FF6C42"/>
    <w:rsid w:val="00FF70EC"/>
    <w:rsid w:val="00FF7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6DA2"/>
    <w:rPr>
      <w:sz w:val="24"/>
      <w:szCs w:val="24"/>
    </w:rPr>
  </w:style>
  <w:style w:type="paragraph" w:styleId="Heading1">
    <w:name w:val="heading 1"/>
    <w:basedOn w:val="Normal"/>
    <w:next w:val="Normal"/>
    <w:qFormat/>
    <w:rsid w:val="00C7608A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37ACD"/>
    <w:pPr>
      <w:widowControl w:val="0"/>
      <w:jc w:val="both"/>
    </w:pPr>
    <w:rPr>
      <w:rFonts w:ascii="Century" w:eastAsia="MS Mincho" w:hAnsi="Century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2C2C4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C2C47"/>
  </w:style>
  <w:style w:type="paragraph" w:styleId="Header">
    <w:name w:val="header"/>
    <w:basedOn w:val="Normal"/>
    <w:link w:val="HeaderChar"/>
    <w:uiPriority w:val="99"/>
    <w:rsid w:val="002C2C47"/>
    <w:pPr>
      <w:tabs>
        <w:tab w:val="center" w:pos="4320"/>
        <w:tab w:val="right" w:pos="8640"/>
      </w:tabs>
    </w:pPr>
  </w:style>
  <w:style w:type="paragraph" w:styleId="Date">
    <w:name w:val="Date"/>
    <w:basedOn w:val="Normal"/>
    <w:next w:val="Normal"/>
    <w:rsid w:val="00A00C81"/>
    <w:pPr>
      <w:widowControl w:val="0"/>
      <w:jc w:val="both"/>
    </w:pPr>
    <w:rPr>
      <w:rFonts w:eastAsia="MS Mincho"/>
      <w:kern w:val="2"/>
      <w:lang w:eastAsia="ja-JP"/>
    </w:rPr>
  </w:style>
  <w:style w:type="paragraph" w:styleId="BodyTextIndent">
    <w:name w:val="Body Text Indent"/>
    <w:basedOn w:val="Normal"/>
    <w:rsid w:val="00D42764"/>
    <w:pPr>
      <w:ind w:left="360"/>
      <w:jc w:val="both"/>
    </w:pPr>
  </w:style>
  <w:style w:type="paragraph" w:styleId="ListParagraph">
    <w:name w:val="List Paragraph"/>
    <w:basedOn w:val="Normal"/>
    <w:uiPriority w:val="34"/>
    <w:qFormat/>
    <w:rsid w:val="00B5396E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DF1EB5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F1EB5"/>
    <w:rPr>
      <w:sz w:val="24"/>
      <w:szCs w:val="24"/>
      <w:lang w:val="en-US" w:eastAsia="en-US"/>
    </w:rPr>
  </w:style>
  <w:style w:type="table" w:styleId="TableClassic4">
    <w:name w:val="Table Classic 4"/>
    <w:basedOn w:val="TableNormal"/>
    <w:rsid w:val="00D70E9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DF634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UNIVERSITAS HASANUDDIN MAKASSAR</vt:lpstr>
    </vt:vector>
  </TitlesOfParts>
  <Company>UNIVERSITAS HASANUDDIN</Company>
  <LinksUpToDate>false</LinksUpToDate>
  <CharactersWithSpaces>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UNIVERSITAS HASANUDDIN MAKASSAR</dc:title>
  <dc:creator>INTAN SARI ARENI</dc:creator>
  <cp:lastModifiedBy>Acer</cp:lastModifiedBy>
  <cp:revision>6</cp:revision>
  <cp:lastPrinted>2007-09-17T20:08:00Z</cp:lastPrinted>
  <dcterms:created xsi:type="dcterms:W3CDTF">2011-01-30T23:08:00Z</dcterms:created>
  <dcterms:modified xsi:type="dcterms:W3CDTF">2011-02-09T10:29:00Z</dcterms:modified>
</cp:coreProperties>
</file>